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262" w:rsidRPr="00954EF5" w:rsidRDefault="00372353">
      <w:pPr>
        <w:keepNext/>
        <w:jc w:val="center"/>
        <w:rPr>
          <w:rFonts w:ascii="Arial" w:hAnsi="Arial" w:cs="Arial"/>
          <w:b/>
          <w:lang w:eastAsia="zh-CN"/>
        </w:rPr>
      </w:pPr>
      <w:r w:rsidRPr="00954EF5">
        <w:rPr>
          <w:rFonts w:ascii="Arial" w:hAnsi="Arial" w:cs="Arial"/>
          <w:b/>
          <w:noProof/>
        </w:rPr>
        <mc:AlternateContent>
          <mc:Choice Requires="wpg">
            <w:drawing>
              <wp:inline distT="0" distB="0" distL="0" distR="0" wp14:anchorId="1EA86C81" wp14:editId="3E574D7B">
                <wp:extent cx="228600" cy="22860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9"/>
                        <a:stretch/>
                      </pic:blipFill>
                      <pic:spPr bwMode="auto">
                        <a:xfrm>
                          <a:off x="0" y="0"/>
                          <a:ext cx="228600" cy="228600"/>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18.0pt;height:18.0pt;">
                <v:path textboxrect="0,0,0,0"/>
                <v:imagedata r:id="rId14" o:title=""/>
              </v:shape>
            </w:pict>
          </mc:Fallback>
        </mc:AlternateContent>
      </w:r>
      <w:r w:rsidRPr="00954EF5">
        <w:rPr>
          <w:rFonts w:ascii="Arial" w:hAnsi="Arial" w:cs="Arial"/>
          <w:b/>
          <w:noProof/>
        </w:rPr>
        <mc:AlternateContent>
          <mc:Choice Requires="wpg">
            <w:drawing>
              <wp:inline distT="0" distB="0" distL="0" distR="0" wp14:anchorId="36443F80" wp14:editId="7344E6D7">
                <wp:extent cx="1011219" cy="1151069"/>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5"/>
                        <a:srcRect l="-18" t="-17" r="-18" b="-16"/>
                        <a:stretch/>
                      </pic:blipFill>
                      <pic:spPr bwMode="auto">
                        <a:xfrm>
                          <a:off x="0" y="0"/>
                          <a:ext cx="1011176" cy="1151020"/>
                        </a:xfrm>
                        <a:prstGeom prst="rect">
                          <a:avLst/>
                        </a:prstGeom>
                        <a:solidFill>
                          <a:srgbClr val="FFFFFF"/>
                        </a:solid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mso-wrap-distance-left:0.0pt;mso-wrap-distance-top:0.0pt;mso-wrap-distance-right:0.0pt;mso-wrap-distance-bottom:0.0pt;width:79.6pt;height:90.6pt;">
                <v:path textboxrect="0,0,0,0"/>
                <v:imagedata r:id="rId16" o:title=""/>
              </v:shape>
            </w:pict>
          </mc:Fallback>
        </mc:AlternateContent>
      </w:r>
    </w:p>
    <w:p w:rsidR="00DB2262" w:rsidRPr="00954EF5" w:rsidRDefault="00DB2262">
      <w:pPr>
        <w:keepNext/>
        <w:jc w:val="center"/>
        <w:rPr>
          <w:rFonts w:ascii="Arial" w:hAnsi="Arial" w:cs="Arial"/>
          <w:b/>
          <w:lang w:eastAsia="zh-CN"/>
        </w:rPr>
      </w:pPr>
    </w:p>
    <w:p w:rsidR="00DB2262" w:rsidRPr="00954EF5" w:rsidRDefault="00372353" w:rsidP="00954EF5">
      <w:pPr>
        <w:keepNext/>
        <w:jc w:val="center"/>
        <w:rPr>
          <w:rFonts w:ascii="Arial" w:hAnsi="Arial" w:cs="Arial"/>
          <w:b/>
          <w:sz w:val="32"/>
          <w:szCs w:val="32"/>
          <w:lang w:eastAsia="zh-CN"/>
        </w:rPr>
      </w:pPr>
      <w:r w:rsidRPr="00954EF5">
        <w:rPr>
          <w:rFonts w:ascii="Arial" w:hAnsi="Arial" w:cs="Arial"/>
          <w:b/>
          <w:sz w:val="32"/>
          <w:szCs w:val="32"/>
          <w:lang w:eastAsia="zh-CN"/>
        </w:rPr>
        <w:t>АДМИНИСТРАЦИЯ</w:t>
      </w:r>
    </w:p>
    <w:p w:rsidR="00954EF5" w:rsidRDefault="00372353" w:rsidP="00954EF5">
      <w:pPr>
        <w:jc w:val="center"/>
        <w:rPr>
          <w:rFonts w:ascii="Arial" w:eastAsia="SimSun" w:hAnsi="Arial" w:cs="Arial"/>
          <w:b/>
          <w:sz w:val="32"/>
          <w:szCs w:val="32"/>
          <w:lang w:eastAsia="zh-CN" w:bidi="hi-IN"/>
        </w:rPr>
      </w:pPr>
      <w:r w:rsidRPr="00954EF5">
        <w:rPr>
          <w:rFonts w:ascii="Arial" w:eastAsia="SimSun" w:hAnsi="Arial" w:cs="Arial"/>
          <w:b/>
          <w:sz w:val="32"/>
          <w:szCs w:val="32"/>
          <w:lang w:eastAsia="zh-CN" w:bidi="hi-IN"/>
        </w:rPr>
        <w:t xml:space="preserve">БЕЛОВСКОГО РАЙОНА </w:t>
      </w:r>
    </w:p>
    <w:p w:rsidR="00DB2262" w:rsidRPr="00954EF5" w:rsidRDefault="00372353" w:rsidP="00954EF5">
      <w:pPr>
        <w:jc w:val="center"/>
        <w:rPr>
          <w:rFonts w:ascii="Arial" w:eastAsia="SimSun" w:hAnsi="Arial" w:cs="Arial"/>
          <w:b/>
          <w:sz w:val="32"/>
          <w:szCs w:val="32"/>
          <w:lang w:eastAsia="zh-CN" w:bidi="hi-IN"/>
        </w:rPr>
      </w:pPr>
      <w:r w:rsidRPr="00954EF5">
        <w:rPr>
          <w:rFonts w:ascii="Arial" w:eastAsia="SimSun" w:hAnsi="Arial" w:cs="Arial"/>
          <w:b/>
          <w:sz w:val="32"/>
          <w:szCs w:val="32"/>
          <w:lang w:eastAsia="zh-CN" w:bidi="hi-IN"/>
        </w:rPr>
        <w:t>КУРСКОЙ ОБЛАСТИ</w:t>
      </w:r>
    </w:p>
    <w:p w:rsidR="00DB2262" w:rsidRPr="00954EF5" w:rsidRDefault="00DB2262" w:rsidP="00954EF5">
      <w:pPr>
        <w:jc w:val="center"/>
        <w:rPr>
          <w:rFonts w:ascii="Arial" w:eastAsia="SimSun" w:hAnsi="Arial" w:cs="Arial"/>
          <w:b/>
          <w:sz w:val="32"/>
          <w:szCs w:val="32"/>
          <w:lang w:eastAsia="zh-CN" w:bidi="hi-IN"/>
        </w:rPr>
      </w:pPr>
    </w:p>
    <w:p w:rsidR="00DB2262" w:rsidRPr="00954EF5" w:rsidRDefault="00372353" w:rsidP="00954EF5">
      <w:pPr>
        <w:jc w:val="center"/>
        <w:rPr>
          <w:rFonts w:ascii="Arial" w:eastAsia="SimSun" w:hAnsi="Arial" w:cs="Arial"/>
          <w:b/>
          <w:sz w:val="32"/>
          <w:szCs w:val="32"/>
          <w:lang w:eastAsia="zh-CN" w:bidi="hi-IN"/>
        </w:rPr>
      </w:pPr>
      <w:r w:rsidRPr="00954EF5">
        <w:rPr>
          <w:rFonts w:ascii="Arial" w:eastAsia="SimSun" w:hAnsi="Arial" w:cs="Arial"/>
          <w:b/>
          <w:sz w:val="32"/>
          <w:szCs w:val="32"/>
          <w:lang w:eastAsia="zh-CN" w:bidi="hi-IN"/>
        </w:rPr>
        <w:t>ПОСТАНОВЛЕНИЕ</w:t>
      </w:r>
    </w:p>
    <w:p w:rsidR="00DB2262" w:rsidRPr="00954EF5" w:rsidRDefault="00372353" w:rsidP="00954EF5">
      <w:pPr>
        <w:contextualSpacing/>
        <w:jc w:val="center"/>
        <w:rPr>
          <w:rFonts w:ascii="Arial" w:eastAsia="SimSun" w:hAnsi="Arial" w:cs="Arial"/>
          <w:b/>
          <w:sz w:val="32"/>
          <w:szCs w:val="32"/>
          <w:lang w:eastAsia="zh-CN" w:bidi="hi-IN"/>
        </w:rPr>
      </w:pPr>
      <w:r w:rsidRPr="00954EF5">
        <w:rPr>
          <w:rFonts w:ascii="Arial" w:eastAsia="Liberation Serif" w:hAnsi="Arial" w:cs="Arial"/>
          <w:b/>
          <w:sz w:val="32"/>
          <w:szCs w:val="32"/>
          <w:lang w:eastAsia="zh-CN" w:bidi="hi-IN"/>
        </w:rPr>
        <w:t>от 1</w:t>
      </w:r>
      <w:r w:rsidR="009E6093" w:rsidRPr="00954EF5">
        <w:rPr>
          <w:rFonts w:ascii="Arial" w:eastAsia="Liberation Serif" w:hAnsi="Arial" w:cs="Arial"/>
          <w:b/>
          <w:sz w:val="32"/>
          <w:szCs w:val="32"/>
          <w:lang w:eastAsia="zh-CN" w:bidi="hi-IN"/>
        </w:rPr>
        <w:t>8</w:t>
      </w:r>
      <w:r w:rsidRPr="00954EF5">
        <w:rPr>
          <w:rFonts w:ascii="Arial" w:eastAsia="Liberation Serif" w:hAnsi="Arial" w:cs="Arial"/>
          <w:b/>
          <w:sz w:val="32"/>
          <w:szCs w:val="32"/>
          <w:lang w:eastAsia="zh-CN" w:bidi="hi-IN"/>
        </w:rPr>
        <w:t>.08.</w:t>
      </w:r>
      <w:r w:rsidRPr="00954EF5">
        <w:rPr>
          <w:rFonts w:ascii="Arial" w:eastAsia="SimSun" w:hAnsi="Arial" w:cs="Arial"/>
          <w:b/>
          <w:sz w:val="32"/>
          <w:szCs w:val="32"/>
          <w:lang w:eastAsia="zh-CN" w:bidi="hi-IN"/>
        </w:rPr>
        <w:t>2020 г. №57</w:t>
      </w:r>
      <w:r w:rsidR="009E6093" w:rsidRPr="00954EF5">
        <w:rPr>
          <w:rFonts w:ascii="Arial" w:eastAsia="SimSun" w:hAnsi="Arial" w:cs="Arial"/>
          <w:b/>
          <w:sz w:val="32"/>
          <w:szCs w:val="32"/>
          <w:lang w:eastAsia="zh-CN" w:bidi="hi-IN"/>
        </w:rPr>
        <w:t>8</w:t>
      </w:r>
    </w:p>
    <w:p w:rsidR="00DB2262" w:rsidRPr="00954EF5" w:rsidRDefault="00DB2262" w:rsidP="00954EF5">
      <w:pPr>
        <w:contextualSpacing/>
        <w:jc w:val="center"/>
        <w:rPr>
          <w:rFonts w:ascii="Arial" w:eastAsia="SimSun" w:hAnsi="Arial" w:cs="Arial"/>
          <w:b/>
          <w:sz w:val="32"/>
          <w:szCs w:val="32"/>
          <w:lang w:eastAsia="zh-CN" w:bidi="hi-IN"/>
        </w:rPr>
      </w:pPr>
    </w:p>
    <w:p w:rsidR="00954EF5" w:rsidRPr="00954EF5" w:rsidRDefault="00954EF5" w:rsidP="00954EF5">
      <w:pPr>
        <w:contextualSpacing/>
        <w:jc w:val="center"/>
        <w:rPr>
          <w:rFonts w:ascii="Arial" w:eastAsia="SimSun" w:hAnsi="Arial" w:cs="Arial"/>
          <w:b/>
          <w:sz w:val="32"/>
          <w:szCs w:val="32"/>
          <w:lang w:eastAsia="zh-CN" w:bidi="hi-IN"/>
        </w:rPr>
      </w:pPr>
      <w:r w:rsidRPr="00954EF5">
        <w:rPr>
          <w:rFonts w:ascii="Arial" w:hAnsi="Arial" w:cs="Arial"/>
          <w:b/>
          <w:sz w:val="32"/>
          <w:szCs w:val="32"/>
        </w:rPr>
        <w:t xml:space="preserve">Об утверждении административного регламента предоставления Администрацией Беловского района Курской области муниципальной услуги </w:t>
      </w:r>
      <w:r w:rsidRPr="00954EF5">
        <w:rPr>
          <w:rFonts w:ascii="Arial" w:hAnsi="Arial" w:cs="Arial"/>
          <w:b/>
          <w:bCs/>
          <w:sz w:val="32"/>
          <w:szCs w:val="32"/>
        </w:rPr>
        <w:t>«</w:t>
      </w:r>
      <w:r w:rsidRPr="00954EF5">
        <w:rPr>
          <w:rFonts w:ascii="Arial" w:eastAsia="Calibri" w:hAnsi="Arial" w:cs="Arial"/>
          <w:b/>
          <w:sz w:val="32"/>
          <w:szCs w:val="32"/>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r w:rsidRPr="00954EF5">
        <w:rPr>
          <w:rFonts w:ascii="Arial" w:hAnsi="Arial" w:cs="Arial"/>
          <w:b/>
          <w:sz w:val="32"/>
          <w:szCs w:val="32"/>
        </w:rPr>
        <w:t>»</w:t>
      </w: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roofErr w:type="gramStart"/>
      <w:r w:rsidRPr="00954EF5">
        <w:rPr>
          <w:rFonts w:ascii="Arial" w:hAnsi="Arial" w:cs="Arial"/>
        </w:rPr>
        <w:t>В целях осуществления административной реформы на территории муниципального района «</w:t>
      </w:r>
      <w:proofErr w:type="spellStart"/>
      <w:r w:rsidRPr="00954EF5">
        <w:rPr>
          <w:rFonts w:ascii="Arial" w:hAnsi="Arial" w:cs="Arial"/>
        </w:rPr>
        <w:t>Беловский</w:t>
      </w:r>
      <w:proofErr w:type="spellEnd"/>
      <w:r w:rsidRPr="00954EF5">
        <w:rPr>
          <w:rFonts w:ascii="Arial" w:hAnsi="Arial" w:cs="Arial"/>
        </w:rPr>
        <w:t xml:space="preserve"> район» Курской области, в соответствии с Федеральным законом от 27.07.2010г. №210-ФЗ «Об организации предоставления государственных и муниципальных услуг», законом Курской области от 21.09.2011г. № 74-ЗКО «О бесплатном предоставлении в собственность отдельным категориям граждан земельных участков на территории Курской области», постановлением Администрации Беловского района Курской области от 24.12.2018 года №1038</w:t>
      </w:r>
      <w:proofErr w:type="gramEnd"/>
      <w:r w:rsidRPr="00954EF5">
        <w:rPr>
          <w:rFonts w:ascii="Arial" w:hAnsi="Arial" w:cs="Arial"/>
        </w:rPr>
        <w:t xml:space="preserve"> «О разработке и утверждении административных регламентов предоставления муниципальных услуг» (в редакции от 14.07.2020 г. №506), Администрация Беловского района Курской области ПОСТАНОВЛЯЕТ:</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rPr>
        <w:t xml:space="preserve">1. Утвердить административный регламент предоставления Администрацией Беловского района Курской области муниципальной услуги </w:t>
      </w:r>
      <w:r w:rsidRPr="00954EF5">
        <w:rPr>
          <w:rFonts w:ascii="Arial" w:hAnsi="Arial" w:cs="Arial"/>
          <w:bCs/>
        </w:rPr>
        <w:t>«</w:t>
      </w:r>
      <w:r w:rsidRPr="00954EF5">
        <w:rPr>
          <w:rFonts w:ascii="Arial" w:eastAsia="Calibri" w:hAnsi="Arial" w:cs="Arial"/>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r w:rsidRPr="00954EF5">
        <w:rPr>
          <w:rFonts w:ascii="Arial" w:hAnsi="Arial" w:cs="Arial"/>
          <w:color w:val="000000"/>
          <w:highlight w:val="white"/>
        </w:rPr>
        <w:t>»</w:t>
      </w:r>
      <w:r w:rsidRPr="00954EF5">
        <w:rPr>
          <w:rFonts w:ascii="Arial" w:hAnsi="Arial" w:cs="Arial"/>
        </w:rPr>
        <w:t>.</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color w:val="000000"/>
          <w:lang w:eastAsia="en-US"/>
        </w:rPr>
      </w:pPr>
      <w:r w:rsidRPr="00954EF5">
        <w:rPr>
          <w:rFonts w:ascii="Arial" w:hAnsi="Arial" w:cs="Arial"/>
        </w:rPr>
        <w:t>2.</w:t>
      </w:r>
      <w:r w:rsidRPr="00954EF5">
        <w:rPr>
          <w:rFonts w:ascii="Arial" w:eastAsia="Calibri" w:hAnsi="Arial" w:cs="Arial"/>
          <w:color w:val="000000"/>
          <w:lang w:eastAsia="en-US"/>
        </w:rPr>
        <w:t xml:space="preserve"> Признать утратившим силу:</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color w:val="000000"/>
          <w:lang w:eastAsia="en-US"/>
        </w:rPr>
      </w:pPr>
      <w:proofErr w:type="gramStart"/>
      <w:r w:rsidRPr="00954EF5">
        <w:rPr>
          <w:rFonts w:ascii="Arial" w:eastAsia="Calibri" w:hAnsi="Arial" w:cs="Arial"/>
          <w:color w:val="000000"/>
          <w:lang w:eastAsia="en-US"/>
        </w:rPr>
        <w:t>- постановление Администрации Беловского района Курской области от 28.01.2019 №124 «</w:t>
      </w:r>
      <w:r w:rsidRPr="00954EF5">
        <w:rPr>
          <w:rFonts w:ascii="Arial" w:hAnsi="Arial" w:cs="Arial"/>
        </w:rPr>
        <w:t xml:space="preserve">Об утверждении административного регламента </w:t>
      </w:r>
      <w:r w:rsidRPr="00954EF5">
        <w:rPr>
          <w:rFonts w:ascii="Arial" w:hAnsi="Arial" w:cs="Arial"/>
        </w:rPr>
        <w:lastRenderedPageBreak/>
        <w:t xml:space="preserve">предоставления Администрацией Беловского района Курской области муниципальной услуги </w:t>
      </w:r>
      <w:r w:rsidRPr="00954EF5">
        <w:rPr>
          <w:rFonts w:ascii="Arial" w:hAnsi="Arial" w:cs="Arial"/>
          <w:bCs/>
        </w:rPr>
        <w:t>«</w:t>
      </w:r>
      <w:r w:rsidRPr="00954EF5">
        <w:rPr>
          <w:rFonts w:ascii="Arial" w:eastAsia="Calibri" w:hAnsi="Arial" w:cs="Arial"/>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r w:rsidRPr="00954EF5">
        <w:rPr>
          <w:rFonts w:ascii="Arial" w:hAnsi="Arial" w:cs="Arial"/>
        </w:rPr>
        <w:t>»</w:t>
      </w:r>
      <w:r w:rsidRPr="00954EF5">
        <w:rPr>
          <w:rFonts w:ascii="Arial" w:eastAsia="Calibri" w:hAnsi="Arial" w:cs="Arial"/>
          <w:color w:val="000000"/>
          <w:lang w:eastAsia="en-US"/>
        </w:rPr>
        <w:t>.</w:t>
      </w:r>
      <w:proofErr w:type="gramEnd"/>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rPr>
        <w:t xml:space="preserve">3. </w:t>
      </w:r>
      <w:proofErr w:type="gramStart"/>
      <w:r w:rsidRPr="00954EF5">
        <w:rPr>
          <w:rFonts w:ascii="Arial" w:hAnsi="Arial" w:cs="Arial"/>
        </w:rPr>
        <w:t>Контроль за</w:t>
      </w:r>
      <w:proofErr w:type="gramEnd"/>
      <w:r w:rsidRPr="00954EF5">
        <w:rPr>
          <w:rFonts w:ascii="Arial" w:hAnsi="Arial" w:cs="Arial"/>
        </w:rPr>
        <w:t xml:space="preserve"> выполнением настоящего постановления возложить на управляющего делами Администрации Беловского района </w:t>
      </w:r>
      <w:proofErr w:type="spellStart"/>
      <w:r w:rsidRPr="00954EF5">
        <w:rPr>
          <w:rFonts w:ascii="Arial" w:hAnsi="Arial" w:cs="Arial"/>
        </w:rPr>
        <w:t>А.В.Шепелева</w:t>
      </w:r>
      <w:proofErr w:type="spellEnd"/>
      <w:r w:rsidRPr="00954EF5">
        <w:rPr>
          <w:rFonts w:ascii="Arial" w:hAnsi="Arial" w:cs="Arial"/>
        </w:rPr>
        <w:t xml:space="preserve">.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rPr>
        <w:t>4. Настоящее постановление вступает в силу со дня его подписания и подлежит размещению на официальном сайте муниципального района «</w:t>
      </w:r>
      <w:proofErr w:type="spellStart"/>
      <w:r w:rsidRPr="00954EF5">
        <w:rPr>
          <w:rFonts w:ascii="Arial" w:hAnsi="Arial" w:cs="Arial"/>
        </w:rPr>
        <w:t>Беловский</w:t>
      </w:r>
      <w:proofErr w:type="spellEnd"/>
      <w:r w:rsidRPr="00954EF5">
        <w:rPr>
          <w:rFonts w:ascii="Arial" w:hAnsi="Arial" w:cs="Arial"/>
        </w:rPr>
        <w:t xml:space="preserve"> район» Курской области (</w:t>
      </w:r>
      <w:hyperlink r:id="rId17" w:history="1">
        <w:r w:rsidRPr="00954EF5">
          <w:rPr>
            <w:rFonts w:ascii="Arial" w:hAnsi="Arial" w:cs="Arial"/>
            <w:color w:val="000000"/>
            <w:lang w:eastAsia="en-US"/>
          </w:rPr>
          <w:t>http://</w:t>
        </w:r>
      </w:hyperlink>
      <w:hyperlink r:id="rId18" w:history="1">
        <w:proofErr w:type="spellStart"/>
        <w:r w:rsidRPr="00954EF5">
          <w:rPr>
            <w:rFonts w:ascii="Arial" w:hAnsi="Arial" w:cs="Arial"/>
            <w:color w:val="000000"/>
            <w:lang w:val="en-US" w:eastAsia="en-US"/>
          </w:rPr>
          <w:t>bel</w:t>
        </w:r>
        <w:proofErr w:type="spellEnd"/>
      </w:hyperlink>
      <w:hyperlink r:id="rId19" w:history="1">
        <w:r w:rsidRPr="00954EF5">
          <w:rPr>
            <w:rFonts w:ascii="Arial" w:hAnsi="Arial" w:cs="Arial"/>
            <w:color w:val="000000"/>
            <w:lang w:eastAsia="en-US"/>
          </w:rPr>
          <w:t>.</w:t>
        </w:r>
      </w:hyperlink>
      <w:hyperlink r:id="rId20" w:history="1">
        <w:proofErr w:type="spellStart"/>
        <w:r w:rsidRPr="00954EF5">
          <w:rPr>
            <w:rFonts w:ascii="Arial" w:hAnsi="Arial" w:cs="Arial"/>
            <w:color w:val="000000"/>
            <w:lang w:val="en-US" w:eastAsia="en-US"/>
          </w:rPr>
          <w:t>rkursk</w:t>
        </w:r>
        <w:proofErr w:type="spellEnd"/>
      </w:hyperlink>
      <w:hyperlink r:id="rId21" w:history="1">
        <w:r w:rsidRPr="00954EF5">
          <w:rPr>
            <w:rFonts w:ascii="Arial" w:hAnsi="Arial" w:cs="Arial"/>
            <w:color w:val="000000"/>
            <w:lang w:eastAsia="en-US"/>
          </w:rPr>
          <w:t>.</w:t>
        </w:r>
        <w:proofErr w:type="spellStart"/>
        <w:r w:rsidRPr="00954EF5">
          <w:rPr>
            <w:rFonts w:ascii="Arial" w:hAnsi="Arial" w:cs="Arial"/>
            <w:color w:val="000000"/>
            <w:lang w:eastAsia="en-US"/>
          </w:rPr>
          <w:t>ru</w:t>
        </w:r>
        <w:proofErr w:type="spellEnd"/>
      </w:hyperlink>
      <w:r w:rsidRPr="00954EF5">
        <w:rPr>
          <w:rFonts w:ascii="Arial" w:hAnsi="Arial" w:cs="Arial"/>
        </w:rPr>
        <w:t>).</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100" w:lineRule="atLeast"/>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100" w:lineRule="atLeast"/>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rPr>
      </w:pPr>
      <w:r w:rsidRPr="00954EF5">
        <w:rPr>
          <w:rFonts w:ascii="Arial" w:hAnsi="Arial" w:cs="Arial"/>
        </w:rPr>
        <w:t xml:space="preserve">Глава Беловского района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rPr>
      </w:pPr>
      <w:r w:rsidRPr="00954EF5">
        <w:rPr>
          <w:rFonts w:ascii="Arial" w:hAnsi="Arial" w:cs="Arial"/>
        </w:rPr>
        <w:t xml:space="preserve">Курской области                                                                             </w:t>
      </w:r>
      <w:proofErr w:type="spellStart"/>
      <w:r w:rsidRPr="00954EF5">
        <w:rPr>
          <w:rFonts w:ascii="Arial" w:hAnsi="Arial" w:cs="Arial"/>
        </w:rPr>
        <w:t>Н.В.Волобуев</w:t>
      </w:r>
      <w:proofErr w:type="spellEnd"/>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54EF5" w:rsidRPr="00954EF5" w:rsidRDefault="00954EF5"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suppressAutoHyphens/>
        <w:jc w:val="right"/>
        <w:rPr>
          <w:rFonts w:ascii="Arial" w:hAnsi="Arial" w:cs="Arial"/>
          <w:lang w:eastAsia="ar-SA"/>
        </w:rPr>
      </w:pPr>
      <w:r w:rsidRPr="00954EF5">
        <w:rPr>
          <w:rFonts w:ascii="Arial" w:hAnsi="Arial" w:cs="Arial"/>
          <w:lang w:eastAsia="ar-SA"/>
        </w:rPr>
        <w:lastRenderedPageBreak/>
        <w:t xml:space="preserve">УТВЕРЖДЕН </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suppressAutoHyphens/>
        <w:jc w:val="right"/>
        <w:rPr>
          <w:rFonts w:ascii="Arial" w:hAnsi="Arial" w:cs="Arial"/>
          <w:lang w:eastAsia="ar-SA"/>
        </w:rPr>
      </w:pPr>
      <w:r w:rsidRPr="00954EF5">
        <w:rPr>
          <w:rFonts w:ascii="Arial" w:hAnsi="Arial" w:cs="Arial"/>
          <w:lang w:eastAsia="ar-SA"/>
        </w:rPr>
        <w:t xml:space="preserve">постановлением Администрации </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suppressAutoHyphens/>
        <w:jc w:val="right"/>
        <w:rPr>
          <w:rFonts w:ascii="Arial" w:hAnsi="Arial" w:cs="Arial"/>
          <w:lang w:eastAsia="ar-SA"/>
        </w:rPr>
      </w:pPr>
      <w:r w:rsidRPr="00954EF5">
        <w:rPr>
          <w:rFonts w:ascii="Arial" w:hAnsi="Arial" w:cs="Arial"/>
          <w:lang w:eastAsia="ar-SA"/>
        </w:rPr>
        <w:t xml:space="preserve">Беловского района Курской области </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suppressAutoHyphens/>
        <w:jc w:val="right"/>
        <w:rPr>
          <w:rFonts w:ascii="Arial" w:hAnsi="Arial" w:cs="Arial"/>
          <w:lang w:eastAsia="ar-SA"/>
        </w:rPr>
      </w:pPr>
      <w:r w:rsidRPr="00954EF5">
        <w:rPr>
          <w:rFonts w:ascii="Arial" w:hAnsi="Arial" w:cs="Arial"/>
          <w:lang w:eastAsia="ar-SA"/>
        </w:rPr>
        <w:t>от 18.08.2020 г №578</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center" w:pos="4818"/>
        </w:tabs>
        <w:suppressAutoHyphens/>
        <w:jc w:val="center"/>
        <w:rPr>
          <w:rFonts w:ascii="Arial" w:hAnsi="Arial" w:cs="Arial"/>
          <w:b/>
          <w:lang w:eastAsia="ar-SA"/>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center" w:pos="4818"/>
        </w:tabs>
        <w:suppressAutoHyphens/>
        <w:jc w:val="center"/>
        <w:rPr>
          <w:rFonts w:ascii="Arial" w:hAnsi="Arial" w:cs="Arial"/>
          <w:sz w:val="32"/>
          <w:szCs w:val="32"/>
          <w:lang w:eastAsia="ar-SA"/>
        </w:rPr>
      </w:pPr>
      <w:r w:rsidRPr="00954EF5">
        <w:rPr>
          <w:rFonts w:ascii="Arial" w:hAnsi="Arial" w:cs="Arial"/>
          <w:b/>
          <w:sz w:val="32"/>
          <w:szCs w:val="32"/>
          <w:lang w:eastAsia="ar-SA"/>
        </w:rPr>
        <w:t>АДМИНИСТРАТИВНЫЙ РЕГЛАМЕНТ</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 w:val="left" w:pos="2585"/>
        </w:tabs>
        <w:suppressAutoHyphens/>
        <w:jc w:val="center"/>
        <w:rPr>
          <w:rFonts w:ascii="Arial" w:hAnsi="Arial" w:cs="Arial"/>
          <w:b/>
          <w:bCs/>
          <w:kern w:val="1"/>
          <w:sz w:val="32"/>
          <w:szCs w:val="32"/>
          <w:lang w:eastAsia="ar-SA"/>
        </w:rPr>
      </w:pPr>
      <w:r w:rsidRPr="00954EF5">
        <w:rPr>
          <w:rFonts w:ascii="Arial" w:hAnsi="Arial" w:cs="Arial"/>
          <w:b/>
          <w:bCs/>
          <w:kern w:val="1"/>
          <w:sz w:val="32"/>
          <w:szCs w:val="32"/>
          <w:lang w:eastAsia="ar-SA"/>
        </w:rPr>
        <w:t xml:space="preserve">предоставления Администрацией Беловского района Курской области муниципальной услуги </w:t>
      </w:r>
      <w:r w:rsidRPr="00954EF5">
        <w:rPr>
          <w:rFonts w:ascii="Arial" w:eastAsia="Calibri" w:hAnsi="Arial" w:cs="Arial"/>
          <w:b/>
          <w:sz w:val="32"/>
          <w:szCs w:val="32"/>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jc w:val="center"/>
        <w:rPr>
          <w:rFonts w:ascii="Arial" w:hAnsi="Arial" w:cs="Arial"/>
          <w:b/>
          <w:bCs/>
          <w:kern w:val="1"/>
          <w:lang w:eastAsia="ar-SA"/>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jc w:val="center"/>
        <w:rPr>
          <w:rFonts w:ascii="Arial" w:hAnsi="Arial" w:cs="Arial"/>
          <w:b/>
          <w:bCs/>
          <w:kern w:val="1"/>
          <w:sz w:val="30"/>
          <w:szCs w:val="30"/>
          <w:lang w:eastAsia="ar-SA"/>
        </w:rPr>
      </w:pPr>
      <w:r w:rsidRPr="00954EF5">
        <w:rPr>
          <w:rFonts w:ascii="Arial" w:hAnsi="Arial" w:cs="Arial"/>
          <w:b/>
          <w:bCs/>
          <w:kern w:val="1"/>
          <w:sz w:val="30"/>
          <w:szCs w:val="30"/>
          <w:lang w:eastAsia="ar-SA"/>
        </w:rPr>
        <w:t>I. Общие положения</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jc w:val="center"/>
        <w:rPr>
          <w:rFonts w:ascii="Arial" w:hAnsi="Arial" w:cs="Arial"/>
          <w:b/>
          <w:bCs/>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rPr>
          <w:rFonts w:ascii="Arial" w:hAnsi="Arial" w:cs="Arial"/>
          <w:b/>
          <w:bCs/>
          <w:kern w:val="1"/>
          <w:sz w:val="26"/>
          <w:szCs w:val="26"/>
          <w:lang w:eastAsia="ar-SA"/>
        </w:rPr>
      </w:pPr>
      <w:r w:rsidRPr="00954EF5">
        <w:rPr>
          <w:rFonts w:ascii="Arial" w:hAnsi="Arial" w:cs="Arial"/>
          <w:b/>
          <w:bCs/>
          <w:kern w:val="1"/>
          <w:sz w:val="26"/>
          <w:szCs w:val="26"/>
          <w:lang w:eastAsia="ar-SA"/>
        </w:rPr>
        <w:t>1.1. Предмет регулирования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rPr>
          <w:rFonts w:ascii="Arial" w:hAnsi="Arial" w:cs="Arial"/>
          <w:b/>
          <w:bCs/>
          <w:kern w:val="1"/>
          <w:lang w:eastAsia="ar-SA"/>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suppressAutoHyphens/>
        <w:autoSpaceDE w:val="0"/>
        <w:ind w:firstLine="709"/>
        <w:jc w:val="both"/>
        <w:rPr>
          <w:rFonts w:ascii="Arial" w:hAnsi="Arial" w:cs="Arial"/>
          <w:bCs/>
          <w:lang w:eastAsia="ar-SA"/>
        </w:rPr>
      </w:pPr>
      <w:proofErr w:type="gramStart"/>
      <w:r w:rsidRPr="00954EF5">
        <w:rPr>
          <w:rFonts w:ascii="Arial" w:hAnsi="Arial" w:cs="Arial"/>
          <w:bCs/>
          <w:lang w:eastAsia="ar-SA"/>
        </w:rPr>
        <w:t>Административный регламент предоставления Администрацией Беловского района Курской области муниципальной услуги «</w:t>
      </w:r>
      <w:r w:rsidRPr="00954EF5">
        <w:rPr>
          <w:rFonts w:ascii="Arial" w:eastAsia="Calibri" w:hAnsi="Arial" w:cs="Arial"/>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r w:rsidRPr="00954EF5">
        <w:rPr>
          <w:rFonts w:ascii="Arial" w:hAnsi="Arial" w:cs="Arial"/>
          <w:bCs/>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proofErr w:type="gramEnd"/>
      <w:r w:rsidRPr="00954EF5">
        <w:rPr>
          <w:rFonts w:ascii="Arial" w:hAnsi="Arial" w:cs="Arial"/>
          <w:bCs/>
          <w:lang w:eastAsia="ar-SA"/>
        </w:rPr>
        <w:t xml:space="preserve">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center"/>
        <w:rPr>
          <w:rFonts w:ascii="Arial" w:hAnsi="Arial" w:cs="Arial"/>
          <w:b/>
          <w:bCs/>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rPr>
          <w:rFonts w:ascii="Arial" w:hAnsi="Arial" w:cs="Arial"/>
          <w:b/>
          <w:bCs/>
          <w:kern w:val="1"/>
          <w:sz w:val="26"/>
          <w:szCs w:val="26"/>
          <w:lang w:eastAsia="ar-SA"/>
        </w:rPr>
      </w:pPr>
      <w:r w:rsidRPr="00954EF5">
        <w:rPr>
          <w:rFonts w:ascii="Arial" w:hAnsi="Arial" w:cs="Arial"/>
          <w:b/>
          <w:bCs/>
          <w:kern w:val="1"/>
          <w:sz w:val="26"/>
          <w:szCs w:val="26"/>
          <w:lang w:eastAsia="ar-SA"/>
        </w:rPr>
        <w:t>1.2. Круг заявителей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в жилых помещениях по основаниям, предусмотренным жилищным законодательством, либо их уполномоченные представители (далее - заявители).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В соответствии с Законом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земельные участки предоставляются бесплатно в собственность следующим категориям граждан:</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roofErr w:type="gramStart"/>
      <w:r w:rsidRPr="00954EF5">
        <w:rPr>
          <w:rFonts w:ascii="Arial" w:eastAsia="Calibri" w:hAnsi="Arial" w:cs="Arial"/>
          <w:lang w:eastAsia="en-US"/>
        </w:rPr>
        <w:t xml:space="preserve">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w:t>
      </w:r>
      <w:r w:rsidRPr="00954EF5">
        <w:rPr>
          <w:rFonts w:ascii="Arial" w:eastAsia="Calibri" w:hAnsi="Arial" w:cs="Arial"/>
          <w:lang w:eastAsia="en-US"/>
        </w:rPr>
        <w:lastRenderedPageBreak/>
        <w:t>образования по очной форме обучения, а также гражданам, принявшим на воспитание в приемную семью трех и более детей</w:t>
      </w:r>
      <w:proofErr w:type="gramEnd"/>
      <w:r w:rsidRPr="00954EF5">
        <w:rPr>
          <w:rFonts w:ascii="Arial" w:eastAsia="Calibri" w:hAnsi="Arial" w:cs="Arial"/>
          <w:lang w:eastAsia="en-US"/>
        </w:rPr>
        <w:t xml:space="preserve"> в возрасте до 18 лет;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2) гражданам, указанным в </w:t>
      </w:r>
      <w:hyperlink r:id="rId22" w:history="1">
        <w:r w:rsidRPr="00954EF5">
          <w:rPr>
            <w:rFonts w:ascii="Arial" w:eastAsia="Calibri" w:hAnsi="Arial" w:cs="Arial"/>
            <w:lang w:eastAsia="en-US"/>
          </w:rPr>
          <w:t>пункте 1</w:t>
        </w:r>
      </w:hyperlink>
      <w:r w:rsidRPr="00954EF5">
        <w:rPr>
          <w:rFonts w:ascii="Arial" w:eastAsia="Calibri" w:hAnsi="Arial" w:cs="Arial"/>
          <w:lang w:eastAsia="en-US"/>
        </w:rPr>
        <w:t>, снятым с учета граждан в качестве лиц, имеющих право на предоставление земельных участков в собственность бесплатно, в связи с достижением детьми возраста 18 лет, и которым земельные участки ранее не предлагались.</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roofErr w:type="gramStart"/>
      <w:r w:rsidRPr="00954EF5">
        <w:rPr>
          <w:rFonts w:ascii="Arial" w:eastAsia="Calibri" w:hAnsi="Arial" w:cs="Arial"/>
          <w:lang w:eastAsia="en-US"/>
        </w:rPr>
        <w:t>При определении права на бесплатное предоставление в собственность земельных участков у вышеуказанных граждан не учитываются дети: в отношении которых данные граждане лишены родительских прав, в отношении которых было отменено усыновление, в отношении которых прекращен договор о приемной семье до достижения ими возраста 18 лет или до наступления дееспособности;</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3)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4) гражданам, лишившимся единственного жилого помещения в результате чрезвычайных ситуаций природного и техногенного характера;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5) семьям, имеющим на иждивении ребенка-инвалида, в том числе усыновленного (удочеренного), либо семьям, принявшим на воспитание в приемную семью ребенка-инвалида.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rPr>
          <w:rFonts w:ascii="Arial" w:hAnsi="Arial" w:cs="Arial"/>
          <w:b/>
          <w:sz w:val="26"/>
          <w:szCs w:val="26"/>
        </w:rPr>
      </w:pPr>
      <w:r w:rsidRPr="00954EF5">
        <w:rPr>
          <w:rFonts w:ascii="Arial" w:hAnsi="Arial" w:cs="Arial"/>
          <w:b/>
          <w:sz w:val="26"/>
          <w:szCs w:val="26"/>
        </w:rPr>
        <w:t xml:space="preserve">1.3. Требования к порядку информирования о предоставлении муниципальной услуги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center"/>
        <w:rPr>
          <w:rFonts w:ascii="Arial" w:hAnsi="Arial" w:cs="Arial"/>
          <w:b/>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hAnsi="Arial" w:cs="Arial"/>
          <w:b/>
          <w:lang w:eastAsia="en-US"/>
        </w:rPr>
      </w:pPr>
      <w:r w:rsidRPr="00954EF5">
        <w:rPr>
          <w:rFonts w:ascii="Arial" w:hAnsi="Arial" w:cs="Arial"/>
          <w:b/>
        </w:rPr>
        <w:t xml:space="preserve">1.3.1. </w:t>
      </w:r>
      <w:proofErr w:type="gramStart"/>
      <w:r w:rsidRPr="00954EF5">
        <w:rPr>
          <w:rFonts w:ascii="Arial" w:hAnsi="Arial" w:cs="Arial"/>
          <w:b/>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954EF5">
        <w:rPr>
          <w:rFonts w:ascii="Arial" w:hAnsi="Arial" w:cs="Arial"/>
          <w:b/>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hAnsi="Arial" w:cs="Arial"/>
          <w:b/>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Информирование заявителей организуется следующим образом:</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индивидуальное информирование (устное, письменное);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публичное информирование (средства массовой информации, сеть «Интернет»).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Информирование заявителей организуется следующим образом:</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индивидуальное информирование (устное, письменное);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публичное информирование (средства массовой информации, сеть «Интернет»).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Индивидуальное устное информирование осуществляется специалистами Администрации </w:t>
      </w:r>
      <w:r w:rsidRPr="00954EF5">
        <w:rPr>
          <w:rFonts w:ascii="Arial" w:hAnsi="Arial" w:cs="Arial"/>
          <w:kern w:val="1"/>
          <w:lang w:eastAsia="ar-SA"/>
        </w:rPr>
        <w:t xml:space="preserve">Беловского района Курской области </w:t>
      </w:r>
      <w:r w:rsidRPr="00954EF5">
        <w:rPr>
          <w:rFonts w:ascii="Arial" w:hAnsi="Arial" w:cs="Arial"/>
          <w:bCs/>
        </w:rPr>
        <w:t>(далее - Администрация)</w:t>
      </w:r>
      <w:r w:rsidRPr="00954EF5">
        <w:rPr>
          <w:rFonts w:ascii="Arial" w:hAnsi="Arial" w:cs="Arial"/>
          <w:lang w:eastAsia="en-US"/>
        </w:rPr>
        <w:t xml:space="preserve"> </w:t>
      </w:r>
      <w:r w:rsidRPr="00954EF5">
        <w:rPr>
          <w:rFonts w:ascii="Arial" w:hAnsi="Arial" w:cs="Arial"/>
          <w:kern w:val="1"/>
          <w:lang w:eastAsia="en-US"/>
        </w:rPr>
        <w:t>при обращении заявителей за информацией лично (в том числе по телефону).</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lastRenderedPageBreak/>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Время индивидуального устного информирования (в том числе по телефону) заявителя не может превышать 10 минут.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zh-CN"/>
        </w:rPr>
      </w:pPr>
      <w:r w:rsidRPr="00954EF5">
        <w:rPr>
          <w:rFonts w:ascii="Arial" w:hAnsi="Arial" w:cs="Arial"/>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zh-CN"/>
        </w:rPr>
      </w:pPr>
      <w:r w:rsidRPr="00954EF5">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При ответах на телефонные звонки и устные обращения специалисты соблюдают правила служебной этики.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en-US"/>
        </w:rPr>
      </w:pPr>
      <w:r w:rsidRPr="00954EF5">
        <w:rPr>
          <w:rFonts w:ascii="Arial" w:hAnsi="Arial" w:cs="Arial"/>
          <w:kern w:val="1"/>
          <w:lang w:eastAsia="en-US"/>
        </w:rPr>
        <w:t>Письменное, индивидуальное информирование осуществляется в письменной форме за подписью Главы Администрации Беловского района Курской области.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en-US"/>
        </w:rPr>
      </w:pPr>
      <w:r w:rsidRPr="00954EF5">
        <w:rPr>
          <w:rFonts w:ascii="Arial" w:hAnsi="Arial" w:cs="Arial"/>
          <w:kern w:val="1"/>
          <w:lang w:eastAsia="en-US"/>
        </w:rPr>
        <w:t>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lang w:eastAsia="en-US"/>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954EF5">
        <w:rPr>
          <w:rFonts w:ascii="Arial" w:hAnsi="Arial" w:cs="Arial"/>
          <w:lang w:eastAsia="en-US"/>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3" w:history="1">
        <w:r w:rsidRPr="00954EF5">
          <w:rPr>
            <w:rFonts w:ascii="Arial" w:hAnsi="Arial" w:cs="Arial"/>
            <w:lang w:eastAsia="en-US"/>
          </w:rPr>
          <w:t>части 2 статьи 6</w:t>
        </w:r>
      </w:hyperlink>
      <w:r w:rsidRPr="00954EF5">
        <w:rPr>
          <w:rFonts w:ascii="Arial" w:hAnsi="Arial" w:cs="Arial"/>
          <w:lang w:eastAsia="en-US"/>
        </w:rPr>
        <w:t xml:space="preserve"> Федерального закона «О порядке рассмотрения обращений граждан Российской</w:t>
      </w:r>
      <w:proofErr w:type="gramEnd"/>
      <w:r w:rsidRPr="00954EF5">
        <w:rPr>
          <w:rFonts w:ascii="Arial" w:hAnsi="Arial" w:cs="Arial"/>
          <w:lang w:eastAsia="en-US"/>
        </w:rPr>
        <w:t xml:space="preserve"> Федерации» на официальном сайте Администрации.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lastRenderedPageBreak/>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
          <w:bCs/>
          <w:kern w:val="1"/>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
          <w:bCs/>
          <w:kern w:val="1"/>
          <w:lang w:eastAsia="en-US"/>
        </w:rPr>
      </w:pPr>
      <w:r w:rsidRPr="00954EF5">
        <w:rPr>
          <w:rFonts w:ascii="Arial" w:hAnsi="Arial" w:cs="Arial"/>
          <w:b/>
          <w:bCs/>
          <w:kern w:val="1"/>
          <w:lang w:eastAsia="en-US"/>
        </w:rPr>
        <w:t>На Едином портале можно получить информацию о (</w:t>
      </w:r>
      <w:proofErr w:type="gramStart"/>
      <w:r w:rsidRPr="00954EF5">
        <w:rPr>
          <w:rFonts w:ascii="Arial" w:hAnsi="Arial" w:cs="Arial"/>
          <w:b/>
          <w:bCs/>
          <w:kern w:val="1"/>
          <w:lang w:eastAsia="en-US"/>
        </w:rPr>
        <w:t>об</w:t>
      </w:r>
      <w:proofErr w:type="gramEnd"/>
      <w:r w:rsidRPr="00954EF5">
        <w:rPr>
          <w:rFonts w:ascii="Arial" w:hAnsi="Arial" w:cs="Arial"/>
          <w:b/>
          <w:bCs/>
          <w:kern w:val="1"/>
          <w:lang w:eastAsia="en-US"/>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 </w:t>
      </w:r>
      <w:proofErr w:type="gramStart"/>
      <w:r w:rsidRPr="00954EF5">
        <w:rPr>
          <w:rFonts w:ascii="Arial" w:hAnsi="Arial" w:cs="Arial"/>
          <w:kern w:val="1"/>
          <w:lang w:eastAsia="en-US"/>
        </w:rPr>
        <w:t>круге</w:t>
      </w:r>
      <w:proofErr w:type="gramEnd"/>
      <w:r w:rsidRPr="00954EF5">
        <w:rPr>
          <w:rFonts w:ascii="Arial" w:hAnsi="Arial" w:cs="Arial"/>
          <w:kern w:val="1"/>
          <w:lang w:eastAsia="en-US"/>
        </w:rPr>
        <w:t xml:space="preserve"> заявителей;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 </w:t>
      </w:r>
      <w:proofErr w:type="gramStart"/>
      <w:r w:rsidRPr="00954EF5">
        <w:rPr>
          <w:rFonts w:ascii="Arial" w:hAnsi="Arial" w:cs="Arial"/>
          <w:kern w:val="1"/>
          <w:lang w:eastAsia="en-US"/>
        </w:rPr>
        <w:t>сроке</w:t>
      </w:r>
      <w:proofErr w:type="gramEnd"/>
      <w:r w:rsidRPr="00954EF5">
        <w:rPr>
          <w:rFonts w:ascii="Arial" w:hAnsi="Arial" w:cs="Arial"/>
          <w:kern w:val="1"/>
          <w:lang w:eastAsia="en-US"/>
        </w:rPr>
        <w:t xml:space="preserve">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 </w:t>
      </w:r>
      <w:proofErr w:type="gramStart"/>
      <w:r w:rsidRPr="00954EF5">
        <w:rPr>
          <w:rFonts w:ascii="Arial" w:hAnsi="Arial" w:cs="Arial"/>
          <w:kern w:val="1"/>
          <w:lang w:eastAsia="en-US"/>
        </w:rPr>
        <w:t>результате</w:t>
      </w:r>
      <w:proofErr w:type="gramEnd"/>
      <w:r w:rsidRPr="00954EF5">
        <w:rPr>
          <w:rFonts w:ascii="Arial" w:hAnsi="Arial" w:cs="Arial"/>
          <w:kern w:val="1"/>
          <w:lang w:eastAsia="en-US"/>
        </w:rPr>
        <w:t xml:space="preserve"> предоставления муниципальной услуги, порядке выдачи результата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 </w:t>
      </w:r>
      <w:proofErr w:type="gramStart"/>
      <w:r w:rsidRPr="00954EF5">
        <w:rPr>
          <w:rFonts w:ascii="Arial" w:hAnsi="Arial" w:cs="Arial"/>
          <w:kern w:val="1"/>
          <w:lang w:eastAsia="en-US"/>
        </w:rPr>
        <w:t>праве</w:t>
      </w:r>
      <w:proofErr w:type="gramEnd"/>
      <w:r w:rsidRPr="00954EF5">
        <w:rPr>
          <w:rFonts w:ascii="Arial" w:hAnsi="Arial" w:cs="Arial"/>
          <w:kern w:val="1"/>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 исчерпывающем </w:t>
      </w:r>
      <w:proofErr w:type="gramStart"/>
      <w:r w:rsidRPr="00954EF5">
        <w:rPr>
          <w:rFonts w:ascii="Arial" w:hAnsi="Arial" w:cs="Arial"/>
          <w:kern w:val="1"/>
          <w:lang w:eastAsia="en-US"/>
        </w:rPr>
        <w:t>перечне</w:t>
      </w:r>
      <w:proofErr w:type="gramEnd"/>
      <w:r w:rsidRPr="00954EF5">
        <w:rPr>
          <w:rFonts w:ascii="Arial" w:hAnsi="Arial" w:cs="Arial"/>
          <w:kern w:val="1"/>
          <w:lang w:eastAsia="en-US"/>
        </w:rPr>
        <w:t xml:space="preserve"> оснований для приостановления или отказа в предоставлении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формы заявлений (уведомлений, сообщений), используемые при предоставлении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Информация об услуге предоставляется бесплатно.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b/>
        </w:rPr>
      </w:pPr>
      <w:r w:rsidRPr="00954EF5">
        <w:rPr>
          <w:rFonts w:ascii="Arial" w:hAnsi="Arial" w:cs="Arial"/>
          <w:b/>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b/>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 xml:space="preserve">На информационных стендах в </w:t>
      </w:r>
      <w:proofErr w:type="gramStart"/>
      <w:r w:rsidRPr="00954EF5">
        <w:rPr>
          <w:rFonts w:ascii="Arial" w:hAnsi="Arial" w:cs="Arial"/>
          <w:kern w:val="1"/>
          <w:lang w:eastAsia="en-US"/>
        </w:rPr>
        <w:t>помещении, предназначенном для предоставления муниципальной услуги размещается</w:t>
      </w:r>
      <w:proofErr w:type="gramEnd"/>
      <w:r w:rsidRPr="00954EF5">
        <w:rPr>
          <w:rFonts w:ascii="Arial" w:hAnsi="Arial" w:cs="Arial"/>
          <w:kern w:val="1"/>
          <w:lang w:eastAsia="en-US"/>
        </w:rPr>
        <w:t xml:space="preserve"> следующая информация: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перечни документов, необходимых для предоставления муниципальной услуги, и требования, предъявляемые  к этим документам;</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порядок обжалования решения, действий или бездействия должностных лиц, предоставляющих муниципальную услугу;</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основания отказа в предоставлении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основания приостановления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порядок информирования о ходе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порядок получения консультаций;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t>образцы оформления документов, необходимых для предоставления муниципальной услуги, и требования к ним.</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en-US"/>
        </w:rPr>
      </w:pPr>
      <w:r w:rsidRPr="00954EF5">
        <w:rPr>
          <w:rFonts w:ascii="Arial" w:hAnsi="Arial" w:cs="Arial"/>
          <w:kern w:val="1"/>
          <w:lang w:eastAsia="en-US"/>
        </w:rPr>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 xml:space="preserve">Справочная информация </w:t>
      </w:r>
      <w:r w:rsidRPr="00954EF5">
        <w:rPr>
          <w:rFonts w:ascii="Arial" w:hAnsi="Arial" w:cs="Arial"/>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954EF5">
        <w:rPr>
          <w:rFonts w:ascii="Arial" w:hAnsi="Arial" w:cs="Arial"/>
          <w:b/>
          <w:lang w:eastAsia="zh-CN"/>
        </w:rPr>
        <w:t>;</w:t>
      </w:r>
      <w:r w:rsidRPr="00954EF5">
        <w:rPr>
          <w:rFonts w:ascii="Arial" w:hAnsi="Arial" w:cs="Arial"/>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954EF5">
        <w:rPr>
          <w:rFonts w:ascii="Arial" w:hAnsi="Arial" w:cs="Arial"/>
          <w:lang w:eastAsia="zh-CN"/>
        </w:rPr>
        <w:t>размещена</w:t>
      </w:r>
      <w:proofErr w:type="gramEnd"/>
      <w:r w:rsidRPr="00954EF5">
        <w:rPr>
          <w:rFonts w:ascii="Arial" w:hAnsi="Arial" w:cs="Arial"/>
          <w:lang w:eastAsia="zh-CN"/>
        </w:rPr>
        <w:t xml:space="preserve"> на официальном сайте Администрации Беловского района Курской области </w:t>
      </w:r>
      <w:r w:rsidRPr="00954EF5">
        <w:rPr>
          <w:rFonts w:ascii="Arial" w:hAnsi="Arial" w:cs="Arial"/>
          <w:kern w:val="1"/>
          <w:lang w:eastAsia="zh-CN"/>
        </w:rPr>
        <w:t>http://bel.rkursk.ru</w:t>
      </w:r>
      <w:r w:rsidRPr="00954EF5">
        <w:rPr>
          <w:rFonts w:ascii="Arial" w:hAnsi="Arial" w:cs="Arial"/>
        </w:rPr>
        <w:t xml:space="preserve">, и </w:t>
      </w:r>
      <w:r w:rsidRPr="00954EF5">
        <w:rPr>
          <w:rFonts w:ascii="Arial" w:hAnsi="Arial" w:cs="Arial"/>
          <w:lang w:eastAsia="zh-CN"/>
        </w:rPr>
        <w:t xml:space="preserve">на Едином портале </w:t>
      </w:r>
      <w:hyperlink r:id="rId24" w:history="1">
        <w:r w:rsidRPr="00954EF5">
          <w:rPr>
            <w:rFonts w:ascii="Arial" w:hAnsi="Arial" w:cs="Arial"/>
            <w:lang w:eastAsia="zh-CN"/>
          </w:rPr>
          <w:t>https://www.gosuslugi.ru.»</w:t>
        </w:r>
      </w:hyperlink>
      <w:r w:rsidRPr="00954EF5">
        <w:rPr>
          <w:rFonts w:ascii="Arial" w:hAnsi="Arial" w:cs="Arial"/>
          <w:lang w:eastAsia="zh-CN"/>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rPr>
          <w:rFonts w:ascii="Arial" w:hAnsi="Arial" w:cs="Arial"/>
          <w:b/>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center"/>
        <w:rPr>
          <w:rFonts w:ascii="Arial" w:hAnsi="Arial" w:cs="Arial"/>
          <w:b/>
          <w:bCs/>
          <w:kern w:val="1"/>
          <w:sz w:val="30"/>
          <w:szCs w:val="30"/>
          <w:lang w:eastAsia="ar-SA"/>
        </w:rPr>
      </w:pPr>
      <w:r w:rsidRPr="00954EF5">
        <w:rPr>
          <w:rFonts w:ascii="Arial" w:hAnsi="Arial" w:cs="Arial"/>
          <w:b/>
          <w:bCs/>
          <w:kern w:val="1"/>
          <w:sz w:val="30"/>
          <w:szCs w:val="30"/>
          <w:lang w:eastAsia="ar-SA"/>
        </w:rPr>
        <w:t>II. Стандарт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
          <w:bCs/>
          <w:kern w:val="1"/>
          <w:sz w:val="30"/>
          <w:szCs w:val="30"/>
          <w:lang w:eastAsia="ar-SA"/>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hAnsi="Arial" w:cs="Arial"/>
          <w:b/>
          <w:sz w:val="26"/>
          <w:szCs w:val="26"/>
        </w:rPr>
      </w:pPr>
      <w:r w:rsidRPr="00954EF5">
        <w:rPr>
          <w:rFonts w:ascii="Arial" w:hAnsi="Arial" w:cs="Arial"/>
          <w:b/>
          <w:sz w:val="26"/>
          <w:szCs w:val="26"/>
        </w:rPr>
        <w:t>2.1. Наименование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center"/>
        <w:rPr>
          <w:rFonts w:ascii="Arial" w:hAnsi="Arial" w:cs="Arial"/>
          <w:b/>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rPr>
          <w:rFonts w:ascii="Arial" w:hAnsi="Arial" w:cs="Arial"/>
          <w:b/>
          <w:bCs/>
          <w:kern w:val="1"/>
          <w:sz w:val="26"/>
          <w:szCs w:val="26"/>
          <w:lang w:eastAsia="ar-SA"/>
        </w:rPr>
      </w:pPr>
      <w:r w:rsidRPr="00954EF5">
        <w:rPr>
          <w:rFonts w:ascii="Arial" w:hAnsi="Arial" w:cs="Arial"/>
          <w:b/>
          <w:bCs/>
          <w:kern w:val="1"/>
          <w:sz w:val="26"/>
          <w:szCs w:val="26"/>
          <w:lang w:eastAsia="ar-SA"/>
        </w:rPr>
        <w:t>2.2. Наименование органа местного самоуправления, предоставляющего муниципальную услугу</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
          <w:bCs/>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Cs/>
          <w:kern w:val="1"/>
          <w:lang w:eastAsia="ar-SA"/>
        </w:rPr>
      </w:pPr>
      <w:r w:rsidRPr="00954EF5">
        <w:rPr>
          <w:rFonts w:ascii="Arial" w:hAnsi="Arial" w:cs="Arial"/>
          <w:bCs/>
          <w:kern w:val="1"/>
          <w:lang w:eastAsia="ar-SA"/>
        </w:rPr>
        <w:t>2.2.1. Муниципальная услуга в соответствии с частью 1 статьи 5</w:t>
      </w:r>
      <w:r w:rsidRPr="00954EF5">
        <w:rPr>
          <w:rFonts w:ascii="Arial" w:hAnsi="Arial" w:cs="Arial"/>
          <w:color w:val="00000A"/>
          <w:kern w:val="1"/>
          <w:lang w:eastAsia="ar-SA"/>
        </w:rPr>
        <w:t xml:space="preserve"> </w:t>
      </w:r>
      <w:r w:rsidRPr="00954EF5">
        <w:rPr>
          <w:rFonts w:ascii="Arial" w:hAnsi="Arial" w:cs="Arial"/>
          <w:bCs/>
          <w:kern w:val="1"/>
          <w:lang w:eastAsia="ar-SA"/>
        </w:rPr>
        <w:t xml:space="preserve">Закона Курской области от 21.09.2011г. № 74-ЗКО «О бесплатном предоставлении в собственность отдельным категориям граждан земельных участков на территории Курской области» предоставляется Администрацией Беловского района Курской области (далее </w:t>
      </w:r>
      <w:proofErr w:type="gramStart"/>
      <w:r w:rsidRPr="00954EF5">
        <w:rPr>
          <w:rFonts w:ascii="Arial" w:hAnsi="Arial" w:cs="Arial"/>
          <w:bCs/>
          <w:kern w:val="1"/>
          <w:lang w:eastAsia="ar-SA"/>
        </w:rPr>
        <w:t>-А</w:t>
      </w:r>
      <w:proofErr w:type="gramEnd"/>
      <w:r w:rsidRPr="00954EF5">
        <w:rPr>
          <w:rFonts w:ascii="Arial" w:hAnsi="Arial" w:cs="Arial"/>
          <w:bCs/>
          <w:kern w:val="1"/>
          <w:lang w:eastAsia="ar-SA"/>
        </w:rPr>
        <w:t xml:space="preserve">дминистрация).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outlineLvl w:val="0"/>
        <w:rPr>
          <w:rFonts w:ascii="Arial" w:eastAsia="Calibri" w:hAnsi="Arial" w:cs="Arial"/>
          <w:bCs/>
          <w:lang w:eastAsia="en-US"/>
        </w:rPr>
      </w:pPr>
      <w:r w:rsidRPr="00954EF5">
        <w:rPr>
          <w:rFonts w:ascii="Arial" w:hAnsi="Arial" w:cs="Arial"/>
          <w:bCs/>
          <w:kern w:val="1"/>
          <w:lang w:eastAsia="ar-SA"/>
        </w:rPr>
        <w:t xml:space="preserve">Непосредственно муниципальную услугу предоставляет Отдел по земельным отношениям и муниципальному имуществу Администрации Беловского района Курской области </w:t>
      </w:r>
      <w:r w:rsidRPr="00954EF5">
        <w:rPr>
          <w:rFonts w:ascii="Arial" w:eastAsia="Calibri" w:hAnsi="Arial" w:cs="Arial"/>
          <w:bCs/>
          <w:lang w:eastAsia="en-US"/>
        </w:rPr>
        <w:t>в качестве лиц, имеющих право на предоставление земельных участков в собственность бесплатно, и снятия граждан с данного учета</w:t>
      </w:r>
      <w:r w:rsidRPr="00954EF5">
        <w:rPr>
          <w:rFonts w:ascii="Arial" w:eastAsia="Calibri" w:hAnsi="Arial" w:cs="Arial"/>
          <w:bCs/>
          <w:color w:val="00B050"/>
          <w:lang w:eastAsia="en-US"/>
        </w:rPr>
        <w:t xml:space="preserve"> </w:t>
      </w:r>
      <w:r w:rsidRPr="00954EF5">
        <w:rPr>
          <w:rFonts w:ascii="Arial" w:eastAsia="Calibri" w:hAnsi="Arial" w:cs="Arial"/>
          <w:bCs/>
          <w:lang w:eastAsia="en-US"/>
        </w:rPr>
        <w:t>(далее - орган учета).</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kern w:val="2"/>
        </w:rPr>
      </w:pPr>
      <w:r w:rsidRPr="00954EF5">
        <w:rPr>
          <w:rFonts w:ascii="Arial" w:hAnsi="Arial" w:cs="Arial"/>
          <w:kern w:val="2"/>
        </w:rPr>
        <w:t xml:space="preserve">2.2.2. </w:t>
      </w:r>
      <w:r w:rsidRPr="00954EF5">
        <w:rPr>
          <w:rFonts w:ascii="Arial" w:hAnsi="Arial" w:cs="Arial"/>
          <w:kern w:val="2"/>
        </w:rPr>
        <w:tab/>
        <w:t>В предоставлении муниципальной услуги участвуют:</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kern w:val="2"/>
        </w:rPr>
      </w:pPr>
      <w:r w:rsidRPr="00954EF5">
        <w:rPr>
          <w:rFonts w:ascii="Arial" w:eastAsia="Arial" w:hAnsi="Arial" w:cs="Arial"/>
          <w:kern w:val="1"/>
          <w:lang w:eastAsia="ar-SA"/>
        </w:rPr>
        <w:t>- Управление Федеральной службы государственной регистрации, кадастра и картографии по Курской области;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kern w:val="2"/>
        </w:rPr>
      </w:pPr>
      <w:r w:rsidRPr="00954EF5">
        <w:rPr>
          <w:rFonts w:ascii="Arial" w:eastAsia="Arial" w:hAnsi="Arial" w:cs="Arial"/>
          <w:kern w:val="1"/>
          <w:lang w:eastAsia="ar-SA"/>
        </w:rPr>
        <w:t>- Управление по вопросам миграции Управления  МВД России по Курской области;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kern w:val="2"/>
        </w:rPr>
      </w:pPr>
      <w:r w:rsidRPr="00954EF5">
        <w:rPr>
          <w:rFonts w:ascii="Arial" w:eastAsia="Arial" w:hAnsi="Arial" w:cs="Arial"/>
          <w:bCs/>
          <w:kern w:val="1"/>
          <w:lang w:eastAsia="ar-SA"/>
        </w:rPr>
        <w:t xml:space="preserve">- Федеральное государственное бюджетное учреждение «Федеральное бюро </w:t>
      </w:r>
      <w:proofErr w:type="gramStart"/>
      <w:r w:rsidRPr="00954EF5">
        <w:rPr>
          <w:rFonts w:ascii="Arial" w:eastAsia="Arial" w:hAnsi="Arial" w:cs="Arial"/>
          <w:bCs/>
          <w:kern w:val="1"/>
          <w:lang w:eastAsia="ar-SA"/>
        </w:rPr>
        <w:t>медико-социальной</w:t>
      </w:r>
      <w:proofErr w:type="gramEnd"/>
      <w:r w:rsidRPr="00954EF5">
        <w:rPr>
          <w:rFonts w:ascii="Arial" w:eastAsia="Arial" w:hAnsi="Arial" w:cs="Arial"/>
          <w:bCs/>
          <w:kern w:val="1"/>
          <w:lang w:eastAsia="ar-SA"/>
        </w:rPr>
        <w:t xml:space="preserve"> экспертизы» Министерства труда и социальной защиты Российской Федерации;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Arial" w:hAnsi="Arial" w:cs="Arial"/>
          <w:kern w:val="1"/>
          <w:lang w:eastAsia="ar-SA"/>
        </w:rPr>
      </w:pPr>
      <w:r w:rsidRPr="00954EF5">
        <w:rPr>
          <w:rFonts w:ascii="Arial" w:eastAsia="Arial" w:hAnsi="Arial" w:cs="Arial"/>
          <w:kern w:val="1"/>
          <w:lang w:eastAsia="ar-SA"/>
        </w:rPr>
        <w:t>- Органы опеки и попечительства.</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center"/>
        <w:rPr>
          <w:rFonts w:ascii="Arial" w:hAnsi="Arial" w:cs="Arial"/>
          <w:b/>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hAnsi="Arial" w:cs="Arial"/>
          <w:b/>
          <w:sz w:val="26"/>
          <w:szCs w:val="26"/>
        </w:rPr>
      </w:pPr>
      <w:r w:rsidRPr="00954EF5">
        <w:rPr>
          <w:rFonts w:ascii="Arial" w:hAnsi="Arial" w:cs="Arial"/>
          <w:b/>
          <w:sz w:val="26"/>
          <w:szCs w:val="26"/>
        </w:rPr>
        <w:t>2.3. Описание результата предоставления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center"/>
        <w:rPr>
          <w:rFonts w:ascii="Arial" w:hAnsi="Arial" w:cs="Arial"/>
          <w:b/>
        </w:rPr>
      </w:pPr>
      <w:r w:rsidRPr="00954EF5">
        <w:rPr>
          <w:rFonts w:ascii="Arial" w:hAnsi="Arial" w:cs="Arial"/>
          <w:b/>
        </w:rPr>
        <w:lastRenderedPageBreak/>
        <w:t xml:space="preserve">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hAnsi="Arial" w:cs="Arial"/>
          <w:b/>
        </w:rPr>
      </w:pPr>
      <w:r w:rsidRPr="00954EF5">
        <w:rPr>
          <w:rFonts w:ascii="Arial" w:hAnsi="Arial" w:cs="Arial"/>
        </w:rPr>
        <w:t>Результатом предоставления муниципальной услуги является: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 решение о предоставлении в собственность бесплатно земельного участка и снятии гражданина с учета;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 решение об отказе в предоставлении в собственность бесплатно земельного участка;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 решение об отказе в постановке на учет качестве лиц, имеющих право на предоставление земельных участков в собственность бесплатно.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sz w:val="26"/>
          <w:szCs w:val="26"/>
        </w:rPr>
      </w:pPr>
      <w:r w:rsidRPr="00954EF5">
        <w:rPr>
          <w:rFonts w:ascii="Arial" w:hAnsi="Arial" w:cs="Arial"/>
          <w:b/>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b/>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 xml:space="preserve">Срок принятия решения о постановке заявителя на учет либо в отказе в постановке на учет составляет 30 календарных дней со дня получения заявления.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 xml:space="preserve">Срок уведомления заявителя о принятом решении - 7 календарных дней.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hAnsi="Arial" w:cs="Arial"/>
          <w:color w:val="00000A"/>
          <w:kern w:val="1"/>
          <w:lang w:eastAsia="ar-SA"/>
        </w:rPr>
        <w:t xml:space="preserve">Срок принятия решения о </w:t>
      </w:r>
      <w:r w:rsidRPr="00954EF5">
        <w:rPr>
          <w:rFonts w:ascii="Arial" w:eastAsia="Calibri" w:hAnsi="Arial" w:cs="Arial"/>
          <w:lang w:eastAsia="en-US"/>
        </w:rPr>
        <w:t xml:space="preserve">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 в течение 20 календарных дней со дня получения согласия гражданина на получение предложенного земельного участка и  прилагаемых документов.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hAnsi="Arial" w:cs="Arial"/>
          <w:color w:val="00000A"/>
          <w:kern w:val="1"/>
          <w:lang w:eastAsia="ar-SA"/>
        </w:rPr>
        <w:t xml:space="preserve">Срок выдачи (направления) заявителю результата предоставления муниципальной услуги составляет 7 календарных дней со дня принятия решения о </w:t>
      </w:r>
      <w:r w:rsidRPr="00954EF5">
        <w:rPr>
          <w:rFonts w:ascii="Arial" w:eastAsia="Calibri" w:hAnsi="Arial" w:cs="Arial"/>
          <w:color w:val="00000A"/>
          <w:kern w:val="1"/>
          <w:lang w:eastAsia="en-US"/>
        </w:rPr>
        <w:t xml:space="preserve">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w:t>
      </w:r>
      <w:r w:rsidRPr="00954EF5">
        <w:rPr>
          <w:rFonts w:ascii="Arial" w:hAnsi="Arial" w:cs="Arial"/>
          <w:color w:val="00000A"/>
          <w:kern w:val="1"/>
          <w:lang w:eastAsia="ar-SA"/>
        </w:rPr>
        <w:t xml:space="preserve">. </w:t>
      </w:r>
    </w:p>
    <w:p w:rsidR="009E6093" w:rsidRPr="005A7726"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center"/>
        <w:rPr>
          <w:rFonts w:ascii="Arial" w:hAnsi="Arial" w:cs="Arial"/>
          <w:b/>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color w:val="000000"/>
          <w:sz w:val="26"/>
          <w:szCs w:val="26"/>
        </w:rPr>
      </w:pPr>
      <w:r w:rsidRPr="00954EF5">
        <w:rPr>
          <w:rFonts w:ascii="Arial" w:hAnsi="Arial" w:cs="Arial"/>
          <w:b/>
          <w:color w:val="000000"/>
          <w:sz w:val="26"/>
          <w:szCs w:val="26"/>
        </w:rPr>
        <w:t>2.5. Нормативные правовые акты, регулирующие предоставление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b/>
          <w:color w:val="000000"/>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Беловского района Курской области </w:t>
      </w:r>
      <w:r w:rsidRPr="00954EF5">
        <w:rPr>
          <w:rFonts w:ascii="Arial" w:hAnsi="Arial" w:cs="Arial"/>
          <w:kern w:val="1"/>
          <w:lang w:eastAsia="zh-CN"/>
        </w:rPr>
        <w:t>http://bel.rkursk.ru</w:t>
      </w:r>
      <w:r w:rsidRPr="00954EF5">
        <w:rPr>
          <w:rFonts w:ascii="Arial" w:hAnsi="Arial" w:cs="Arial"/>
        </w:rPr>
        <w:t xml:space="preserve"> в сети «Интернет», а также</w:t>
      </w:r>
      <w:r w:rsidRPr="00954EF5">
        <w:rPr>
          <w:rFonts w:ascii="Arial" w:hAnsi="Arial" w:cs="Arial"/>
          <w:kern w:val="1"/>
          <w:lang w:eastAsia="ar-SA"/>
        </w:rPr>
        <w:t xml:space="preserve">  на  Едином портале</w:t>
      </w:r>
      <w:r w:rsidRPr="00954EF5">
        <w:rPr>
          <w:rFonts w:ascii="Arial" w:hAnsi="Arial" w:cs="Arial"/>
        </w:rPr>
        <w:t xml:space="preserve"> </w:t>
      </w:r>
      <w:r w:rsidRPr="00954EF5">
        <w:rPr>
          <w:rFonts w:ascii="Arial" w:hAnsi="Arial" w:cs="Arial"/>
          <w:kern w:val="1"/>
          <w:lang w:eastAsia="ar-SA"/>
        </w:rPr>
        <w:t>https://www.gosuslugi.ru.</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
          <w:kern w:val="1"/>
          <w:lang w:eastAsia="zh-CN"/>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rPr>
          <w:rFonts w:ascii="Arial" w:hAnsi="Arial" w:cs="Arial"/>
          <w:b/>
          <w:kern w:val="1"/>
          <w:sz w:val="26"/>
          <w:szCs w:val="26"/>
          <w:lang w:eastAsia="zh-CN"/>
        </w:rPr>
      </w:pPr>
      <w:r w:rsidRPr="005A7726">
        <w:rPr>
          <w:rFonts w:ascii="Arial" w:hAnsi="Arial" w:cs="Arial"/>
          <w:b/>
          <w:kern w:val="1"/>
          <w:sz w:val="26"/>
          <w:szCs w:val="26"/>
          <w:lang w:eastAsia="zh-CN"/>
        </w:rPr>
        <w:t xml:space="preserve">2.6. </w:t>
      </w:r>
      <w:r w:rsidRPr="005A7726">
        <w:rPr>
          <w:rFonts w:ascii="Arial" w:hAnsi="Arial" w:cs="Arial"/>
          <w:b/>
          <w:color w:val="00000A"/>
          <w:kern w:val="1"/>
          <w:sz w:val="26"/>
          <w:szCs w:val="26"/>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
          <w:kern w:val="1"/>
          <w:lang w:eastAsia="zh-CN"/>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outlineLvl w:val="0"/>
        <w:rPr>
          <w:rFonts w:ascii="Arial" w:eastAsia="Calibri" w:hAnsi="Arial" w:cs="Arial"/>
          <w:lang w:eastAsia="en-US"/>
        </w:rPr>
      </w:pPr>
      <w:r w:rsidRPr="00954EF5">
        <w:rPr>
          <w:rFonts w:ascii="Arial" w:eastAsia="Calibri" w:hAnsi="Arial" w:cs="Arial"/>
          <w:lang w:eastAsia="en-US"/>
        </w:rPr>
        <w:lastRenderedPageBreak/>
        <w:t xml:space="preserve">2.6.1. </w:t>
      </w:r>
      <w:bookmarkStart w:id="0" w:name="Par0"/>
      <w:bookmarkEnd w:id="0"/>
      <w:r w:rsidRPr="00954EF5">
        <w:rPr>
          <w:rFonts w:ascii="Arial" w:eastAsia="Calibri" w:hAnsi="Arial" w:cs="Arial"/>
          <w:lang w:eastAsia="en-US"/>
        </w:rPr>
        <w:t xml:space="preserve">Для постановки на учет </w:t>
      </w:r>
      <w:r w:rsidRPr="00954EF5">
        <w:rPr>
          <w:rFonts w:ascii="Arial" w:eastAsia="Calibri" w:hAnsi="Arial" w:cs="Arial"/>
          <w:bCs/>
          <w:lang w:eastAsia="en-US"/>
        </w:rPr>
        <w:t xml:space="preserve">в качестве </w:t>
      </w:r>
      <w:proofErr w:type="gramStart"/>
      <w:r w:rsidRPr="00954EF5">
        <w:rPr>
          <w:rFonts w:ascii="Arial" w:eastAsia="Calibri" w:hAnsi="Arial" w:cs="Arial"/>
          <w:bCs/>
          <w:lang w:eastAsia="en-US"/>
        </w:rPr>
        <w:t xml:space="preserve">лица, имеющего право на предоставление земельного участка в собственность бесплатно </w:t>
      </w:r>
      <w:r w:rsidRPr="00954EF5">
        <w:rPr>
          <w:rFonts w:ascii="Arial" w:eastAsia="Calibri" w:hAnsi="Arial" w:cs="Arial"/>
          <w:lang w:eastAsia="en-US"/>
        </w:rPr>
        <w:t>заявитель представляет</w:t>
      </w:r>
      <w:proofErr w:type="gramEnd"/>
      <w:r w:rsidRPr="00954EF5">
        <w:rPr>
          <w:rFonts w:ascii="Arial" w:eastAsia="Calibri" w:hAnsi="Arial" w:cs="Arial"/>
          <w:lang w:eastAsia="en-US"/>
        </w:rPr>
        <w:t xml:space="preserve"> в орган учета следующие документы:</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2) документ, удостоверяющий личность заявителя;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roofErr w:type="gramStart"/>
      <w:r w:rsidRPr="00954EF5">
        <w:rPr>
          <w:rFonts w:ascii="Arial" w:eastAsia="Calibri" w:hAnsi="Arial" w:cs="Arial"/>
          <w:lang w:eastAsia="en-US"/>
        </w:rPr>
        <w:t xml:space="preserve">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 указанных в пунктах 1 и 2 подраздела 1.2. настоящего Административного регламента, в соответствии с Жилищным </w:t>
      </w:r>
      <w:hyperlink r:id="rId25" w:history="1">
        <w:r w:rsidRPr="00954EF5">
          <w:rPr>
            <w:rFonts w:ascii="Arial" w:eastAsia="Calibri" w:hAnsi="Arial" w:cs="Arial"/>
            <w:lang w:eastAsia="en-US"/>
          </w:rPr>
          <w:t>кодексом</w:t>
        </w:r>
      </w:hyperlink>
      <w:r w:rsidRPr="00954EF5">
        <w:rPr>
          <w:rFonts w:ascii="Arial" w:eastAsia="Calibri" w:hAnsi="Arial" w:cs="Arial"/>
          <w:lang w:eastAsia="en-US"/>
        </w:rPr>
        <w:t xml:space="preserve"> Российской Федерации и </w:t>
      </w:r>
      <w:hyperlink r:id="rId26" w:history="1">
        <w:r w:rsidRPr="00954EF5">
          <w:rPr>
            <w:rFonts w:ascii="Arial" w:eastAsia="Calibri" w:hAnsi="Arial" w:cs="Arial"/>
            <w:lang w:eastAsia="en-US"/>
          </w:rPr>
          <w:t>Законом</w:t>
        </w:r>
      </w:hyperlink>
      <w:r w:rsidRPr="00954EF5">
        <w:rPr>
          <w:rFonts w:ascii="Arial" w:eastAsia="Calibri" w:hAnsi="Arial" w:cs="Arial"/>
          <w:lang w:eastAsia="en-US"/>
        </w:rPr>
        <w:t xml:space="preserve"> Курской области «О порядке ведения органами местного самоуправления учета граждан в качестве нуждающихся в жилых помещениях, предоставляемых по договорам социального</w:t>
      </w:r>
      <w:proofErr w:type="gramEnd"/>
      <w:r w:rsidRPr="00954EF5">
        <w:rPr>
          <w:rFonts w:ascii="Arial" w:eastAsia="Calibri" w:hAnsi="Arial" w:cs="Arial"/>
          <w:lang w:eastAsia="en-US"/>
        </w:rPr>
        <w:t xml:space="preserve"> найма», </w:t>
      </w:r>
      <w:proofErr w:type="gramStart"/>
      <w:r w:rsidRPr="00954EF5">
        <w:rPr>
          <w:rFonts w:ascii="Arial" w:eastAsia="Calibri" w:hAnsi="Arial" w:cs="Arial"/>
          <w:lang w:eastAsia="en-US"/>
        </w:rPr>
        <w:t>выданный</w:t>
      </w:r>
      <w:proofErr w:type="gramEnd"/>
      <w:r w:rsidRPr="00954EF5">
        <w:rPr>
          <w:rFonts w:ascii="Arial" w:eastAsia="Calibri" w:hAnsi="Arial" w:cs="Arial"/>
          <w:lang w:eastAsia="en-US"/>
        </w:rPr>
        <w:t xml:space="preserve"> не ранее чем за 14 дней до даты подачи заявления;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4) согласие заявителя на обработку персональных данных в соответствии с Федеральным </w:t>
      </w:r>
      <w:hyperlink r:id="rId27" w:history="1">
        <w:r w:rsidRPr="00954EF5">
          <w:rPr>
            <w:rFonts w:ascii="Arial" w:eastAsia="Calibri" w:hAnsi="Arial" w:cs="Arial"/>
            <w:lang w:eastAsia="en-US"/>
          </w:rPr>
          <w:t>законом</w:t>
        </w:r>
      </w:hyperlink>
      <w:r w:rsidRPr="00954EF5">
        <w:rPr>
          <w:rFonts w:ascii="Arial" w:eastAsia="Calibri" w:hAnsi="Arial" w:cs="Arial"/>
          <w:lang w:eastAsia="en-US"/>
        </w:rPr>
        <w:t xml:space="preserve"> от  27 июля 2006 года №  152-ФЗ «О персональных данных».</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2.6.2. Граждане, указанные в пунктах 1 и 2 подраздела 1.2 настоящего Административного регламента, представляют: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а) копии свидетельств о рождении и копии паспортов детей (для детей в возрасте от 14 до 23 лет);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б) копию свидетельства об усыновлении (удочерении) в случае наличия усыновленного (удочеренного) ребенка, исключением граждан, указанных в пункте 2 подраздела 1.2. настоящего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roofErr w:type="gramStart"/>
      <w:r w:rsidRPr="00954EF5">
        <w:rPr>
          <w:rFonts w:ascii="Arial" w:eastAsia="Calibri" w:hAnsi="Arial" w:cs="Arial"/>
          <w:lang w:eastAsia="en-US"/>
        </w:rPr>
        <w:t xml:space="preserve">в) документ, 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28" w:history="1">
        <w:r w:rsidRPr="00954EF5">
          <w:rPr>
            <w:rFonts w:ascii="Arial" w:eastAsia="Calibri" w:hAnsi="Arial" w:cs="Arial"/>
            <w:lang w:eastAsia="en-US"/>
          </w:rPr>
          <w:t>кодексом</w:t>
        </w:r>
      </w:hyperlink>
      <w:r w:rsidRPr="00954EF5">
        <w:rPr>
          <w:rFonts w:ascii="Arial" w:eastAsia="Calibri" w:hAnsi="Arial" w:cs="Arial"/>
          <w:lang w:eastAsia="en-US"/>
        </w:rPr>
        <w:t xml:space="preserve"> Российской Федерации и </w:t>
      </w:r>
      <w:hyperlink r:id="rId29" w:history="1">
        <w:r w:rsidRPr="00954EF5">
          <w:rPr>
            <w:rFonts w:ascii="Arial" w:eastAsia="Calibri" w:hAnsi="Arial" w:cs="Arial"/>
            <w:lang w:eastAsia="en-US"/>
          </w:rPr>
          <w:t>Законом</w:t>
        </w:r>
      </w:hyperlink>
      <w:r w:rsidRPr="00954EF5">
        <w:rPr>
          <w:rFonts w:ascii="Arial" w:eastAsia="Calibri" w:hAnsi="Arial" w:cs="Arial"/>
          <w:lang w:eastAsia="en-US"/>
        </w:rPr>
        <w:t xml:space="preserve"> Курской области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выданный не ранее чем за 14 дней до даты подачи заявления, - в случае</w:t>
      </w:r>
      <w:proofErr w:type="gramEnd"/>
      <w:r w:rsidRPr="00954EF5">
        <w:rPr>
          <w:rFonts w:ascii="Arial" w:eastAsia="Calibri" w:hAnsi="Arial" w:cs="Arial"/>
          <w:lang w:eastAsia="en-US"/>
        </w:rPr>
        <w:t xml:space="preserve"> подтверждения права на предоставление земельного участка во внеочередном порядке;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г) выписку из домовой книги или лицевого счета по месту жительства заявителя, за исключением граждан, указанных в пункте 2 подраздела 1.2. настоящего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roofErr w:type="gramStart"/>
      <w:r w:rsidRPr="00954EF5">
        <w:rPr>
          <w:rFonts w:ascii="Arial" w:eastAsia="Calibri" w:hAnsi="Arial" w:cs="Arial"/>
          <w:lang w:eastAsia="en-US"/>
        </w:rPr>
        <w:t>д) справку образовательной организации, подтверждающую обучение ребенка по основным образовательным программам в образовательной организации, профессиональной образовательной организации, образовательных организациях высшего образования по очной форме обучения указанной, - для детей в возрасте от 18 до 23 лет, обучающихся по очной форме обучения,  за исключением граждан, указанных в пункте 2 подраздела 1.2. настоящего Административного регламента;</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е) копию договора (договоров) о приемной семье, в случае наличия в семье детей, переданных на воспитание в приемную семью за исключением граждан, указанных в пункте 2 подраздела 1.2. настоящего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ж) копию документа, удостоверяющего личность супруга (супруги) заявителя (для заявителей, состоящих в браке);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з) копию свидетельства о заключении брака (для заявителей, состоящих в браке).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lastRenderedPageBreak/>
        <w:t xml:space="preserve">2.6.3. Молодые семьи, в которых возраст супругов на дату предоставления земельного участка в собственность не превышает 35 лет, либо неполные семьи, состоящие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 представляют: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а) копию свидетельства о заключении брака - для полной семьи;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б) копию свидетельства о рождении ребенка (детей) - для неполной семьи;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в) копию свидетельства об усыновлении (удочерении) в случае наличия усыновленного (удочеренного) ребенка - для неполной семьи;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2.6.4. </w:t>
      </w:r>
      <w:proofErr w:type="gramStart"/>
      <w:r w:rsidRPr="00954EF5">
        <w:rPr>
          <w:rFonts w:ascii="Arial" w:eastAsia="Calibri" w:hAnsi="Arial" w:cs="Arial"/>
          <w:lang w:eastAsia="en-US"/>
        </w:rPr>
        <w:t>Граждане, лишившиеся единственного жилого помещения в результате чрезвычайных ситуаций природного и техногенного характера представляют</w:t>
      </w:r>
      <w:proofErr w:type="gramEnd"/>
      <w:r w:rsidRPr="00954EF5">
        <w:rPr>
          <w:rFonts w:ascii="Arial" w:eastAsia="Calibri" w:hAnsi="Arial" w:cs="Arial"/>
          <w:lang w:eastAsia="en-US"/>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б) документы, подтверждающие права заявителя и совместно проживающих с ним членов семьи на имевшиеся (имеющиеся) объекты недвижимости, в случае, если права не зарегистрированы в Едином государственном реестре недвижимости;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2.6.5. Семьи, имеющие на иждивении ребенка-инвалида, в том числе усыновленного (удочеренного), либо </w:t>
      </w:r>
      <w:proofErr w:type="gramStart"/>
      <w:r w:rsidRPr="00954EF5">
        <w:rPr>
          <w:rFonts w:ascii="Arial" w:eastAsia="Calibri" w:hAnsi="Arial" w:cs="Arial"/>
          <w:lang w:eastAsia="en-US"/>
        </w:rPr>
        <w:t>семьи, принявшие на воспитание в приемную семью ребенка-инвалида представляют</w:t>
      </w:r>
      <w:proofErr w:type="gramEnd"/>
      <w:r w:rsidRPr="00954EF5">
        <w:rPr>
          <w:rFonts w:ascii="Arial" w:eastAsia="Calibri" w:hAnsi="Arial" w:cs="Arial"/>
          <w:lang w:eastAsia="en-US"/>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а) копию свидетельства о рождении ребенка;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б) копию свидетельства об усыновлении (удочерении) в случае наличия усыновленного (удочеренного) ребенка;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в) копию договора о приемной семье, в случае наличия в семье ребенка-инвалида, переданного на воспитание в приемную семью;</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г) копию документа, удостоверяющего личность супруга (супруги) заявителя (для заявителей, состоящих в браке);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д) копию свидетельства о заключении брака (для заявителей, состоящих в браке).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2.6.6. Указанные документы представляются в нотариально заверенных копиях, копиях,</w:t>
      </w:r>
      <w:r w:rsidRPr="00954EF5">
        <w:rPr>
          <w:rFonts w:ascii="Arial" w:hAnsi="Arial" w:cs="Arial"/>
          <w:bCs/>
        </w:rPr>
        <w:t xml:space="preserve"> заверенных органами, выдавшими данные документы в установленном порядке,</w:t>
      </w:r>
      <w:r w:rsidRPr="00954EF5">
        <w:rPr>
          <w:rFonts w:ascii="Arial" w:eastAsia="Calibri" w:hAnsi="Arial" w:cs="Arial"/>
          <w:lang w:eastAsia="en-US"/>
        </w:rPr>
        <w:t xml:space="preserve"> или копиях с одновременным представлением оригинала.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bCs/>
        </w:rPr>
      </w:pPr>
      <w:r w:rsidRPr="00954EF5">
        <w:rPr>
          <w:rFonts w:ascii="Arial" w:hAnsi="Arial" w:cs="Arial"/>
        </w:rPr>
        <w:t>2.6.7.</w:t>
      </w:r>
      <w:r w:rsidRPr="00954EF5">
        <w:rPr>
          <w:rFonts w:ascii="Arial" w:hAnsi="Arial" w:cs="Arial"/>
          <w:bCs/>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outlineLvl w:val="1"/>
        <w:rPr>
          <w:rFonts w:ascii="Arial" w:eastAsia="Calibri" w:hAnsi="Arial" w:cs="Arial"/>
          <w:lang w:eastAsia="en-US"/>
        </w:rPr>
      </w:pPr>
      <w:r w:rsidRPr="00954EF5">
        <w:rPr>
          <w:rFonts w:ascii="Arial" w:eastAsia="Calibri" w:hAnsi="Arial" w:cs="Arial"/>
          <w:lang w:eastAsia="en-US"/>
        </w:rPr>
        <w:t xml:space="preserve">2.6.8. </w:t>
      </w:r>
      <w:proofErr w:type="gramStart"/>
      <w:r w:rsidRPr="00954EF5">
        <w:rPr>
          <w:rFonts w:ascii="Arial" w:eastAsia="Calibri" w:hAnsi="Arial" w:cs="Arial"/>
          <w:lang w:eastAsia="en-US"/>
        </w:rPr>
        <w:t xml:space="preserve">При направлении документов почтовым отправлением  прилагаемые копии документов должны быть  нотариально заверены  или </w:t>
      </w:r>
      <w:r w:rsidRPr="00954EF5">
        <w:rPr>
          <w:rFonts w:ascii="Arial" w:hAnsi="Arial" w:cs="Arial"/>
          <w:bCs/>
        </w:rPr>
        <w:t>заверены органами, выдавшими данные документы в установленном порядке).</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2.6.9.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eastAsia="Calibri" w:hAnsi="Arial" w:cs="Arial"/>
          <w:lang w:eastAsia="en-US"/>
        </w:rPr>
        <w:t xml:space="preserve">Документы не должны иметь </w:t>
      </w:r>
      <w:r w:rsidRPr="00954EF5">
        <w:rPr>
          <w:rFonts w:ascii="Arial" w:hAnsi="Arial" w:cs="Arial"/>
        </w:rPr>
        <w:t>повреждений, не позволяющих однозначно истолковать их содержание.</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b/>
        </w:rPr>
      </w:pPr>
    </w:p>
    <w:p w:rsidR="005A7726" w:rsidRDefault="005A7726"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hAnsi="Arial" w:cs="Arial"/>
          <w:b/>
          <w:sz w:val="26"/>
          <w:szCs w:val="26"/>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hAnsi="Arial" w:cs="Arial"/>
          <w:b/>
          <w:sz w:val="26"/>
          <w:szCs w:val="26"/>
        </w:rPr>
      </w:pPr>
      <w:r w:rsidRPr="005A7726">
        <w:rPr>
          <w:rFonts w:ascii="Arial" w:hAnsi="Arial" w:cs="Arial"/>
          <w:b/>
          <w:sz w:val="26"/>
          <w:szCs w:val="26"/>
        </w:rPr>
        <w:lastRenderedPageBreak/>
        <w:t xml:space="preserve">2.7. </w:t>
      </w:r>
      <w:proofErr w:type="gramStart"/>
      <w:r w:rsidRPr="005A7726">
        <w:rPr>
          <w:rFonts w:ascii="Arial" w:hAnsi="Arial" w:cs="Arial"/>
          <w:b/>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sz w:val="26"/>
          <w:szCs w:val="26"/>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rPr>
      </w:pPr>
      <w:r w:rsidRPr="00954EF5">
        <w:rPr>
          <w:rFonts w:ascii="Arial" w:eastAsia="Calibri" w:hAnsi="Arial" w:cs="Arial"/>
          <w:lang w:eastAsia="en-US"/>
        </w:rPr>
        <w:t>Для предоставления муниципальной услуги</w:t>
      </w:r>
      <w:r w:rsidRPr="00954EF5">
        <w:rPr>
          <w:rFonts w:ascii="Arial" w:eastAsia="Calibri" w:hAnsi="Arial" w:cs="Arial"/>
        </w:rPr>
        <w:t xml:space="preserve"> в рамках межведомственного взаимодействия запрашиваются следующие документы (сведения), находящиеся в распоряжении государственных органов, органов местного самоуправления: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выписки из Единого государственного реестра недвижимости о правах отдельного лица на имевшиеся</w:t>
      </w:r>
      <w:r w:rsidRPr="00954EF5">
        <w:rPr>
          <w:rFonts w:ascii="Arial" w:eastAsia="Calibri" w:hAnsi="Arial" w:cs="Arial"/>
          <w:color w:val="0D0D0D"/>
          <w:lang w:eastAsia="en-US"/>
        </w:rPr>
        <w:t xml:space="preserve"> (имеющиеся) у него объекты недвижимости, в отношении заявителя и совместно проживающих с ним членов семьи</w:t>
      </w:r>
      <w:r w:rsidRPr="00954EF5">
        <w:rPr>
          <w:rFonts w:ascii="Arial" w:eastAsia="Calibri" w:hAnsi="Arial" w:cs="Arial"/>
          <w:lang w:eastAsia="en-US"/>
        </w:rPr>
        <w:t xml:space="preserve"> (в случае, если заявителем является гражданин, лишившийся единственного жилого помещения в результате чрезвычайных ситуаций природного и техногенного характера);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 сведения из органов опеки и попечительства;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Arial" w:hAnsi="Arial" w:cs="Arial"/>
          <w:bCs/>
          <w:kern w:val="1"/>
          <w:lang w:eastAsia="ar-SA"/>
        </w:rPr>
      </w:pPr>
      <w:r w:rsidRPr="00954EF5">
        <w:rPr>
          <w:rFonts w:ascii="Arial" w:eastAsia="Calibri" w:hAnsi="Arial" w:cs="Arial"/>
          <w:lang w:eastAsia="en-US"/>
        </w:rPr>
        <w:t>- сведения, подтверждающие наличие у ребенка инвалидности;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 сведения, подтверждающие проживание заявителя на территории Курской области не менее пяти лет.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hAnsi="Arial" w:cs="Arial"/>
        </w:rPr>
        <w:t>Непредставление заявителем указанных документов не является основанием для отказа в предоставлении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eastAsia="Calibri" w:hAnsi="Arial" w:cs="Arial"/>
          <w:b/>
          <w:sz w:val="26"/>
          <w:szCs w:val="26"/>
          <w:lang w:eastAsia="en-US"/>
        </w:rPr>
      </w:pPr>
      <w:r w:rsidRPr="005A7726">
        <w:rPr>
          <w:rFonts w:ascii="Arial" w:eastAsia="Calibri" w:hAnsi="Arial" w:cs="Arial"/>
          <w:b/>
          <w:sz w:val="26"/>
          <w:szCs w:val="26"/>
          <w:lang w:eastAsia="en-US"/>
        </w:rPr>
        <w:t>2.8. Указание на запрет требовать от заявителя</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center"/>
        <w:rPr>
          <w:rFonts w:ascii="Arial" w:eastAsia="Calibri" w:hAnsi="Arial" w:cs="Arial"/>
          <w:b/>
          <w:lang w:eastAsia="en-US"/>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 xml:space="preserve">Администрация не вправе требовать от заявителя: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w:t>
      </w:r>
      <w:r w:rsidRPr="00954EF5">
        <w:rPr>
          <w:rFonts w:ascii="Arial" w:hAnsi="Arial" w:cs="Arial"/>
          <w:color w:val="FF0000"/>
        </w:rPr>
        <w:t xml:space="preserve"> </w:t>
      </w:r>
      <w:r w:rsidRPr="00954EF5">
        <w:rPr>
          <w:rFonts w:ascii="Arial" w:hAnsi="Arial" w:cs="Arial"/>
        </w:rPr>
        <w:t>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proofErr w:type="gramStart"/>
      <w:r w:rsidRPr="00954EF5">
        <w:rPr>
          <w:rFonts w:ascii="Arial" w:hAnsi="Arial" w:cs="Arial"/>
        </w:rPr>
        <w:t xml:space="preserve">- </w:t>
      </w:r>
      <w:r w:rsidRPr="00954EF5">
        <w:rPr>
          <w:rFonts w:ascii="Arial" w:eastAsia="Calibri" w:hAnsi="Arial" w:cs="Arial"/>
          <w:lang w:eastAsia="en-US"/>
        </w:rPr>
        <w:t xml:space="preserve">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w:t>
      </w:r>
      <w:hyperlink r:id="rId30" w:history="1">
        <w:r w:rsidRPr="00954EF5">
          <w:rPr>
            <w:rFonts w:ascii="Arial" w:eastAsia="Calibri" w:hAnsi="Arial" w:cs="Arial"/>
            <w:lang w:eastAsia="en-US"/>
          </w:rPr>
          <w:t>частью 6 статьи 7</w:t>
        </w:r>
      </w:hyperlink>
      <w:r w:rsidRPr="00954EF5">
        <w:rPr>
          <w:rFonts w:ascii="Arial" w:eastAsia="Calibri" w:hAnsi="Arial" w:cs="Arial"/>
          <w:lang w:eastAsia="en-US"/>
        </w:rPr>
        <w:t xml:space="preserve"> Федерального закона от</w:t>
      </w:r>
      <w:proofErr w:type="gramEnd"/>
      <w:r w:rsidRPr="00954EF5">
        <w:rPr>
          <w:rFonts w:ascii="Arial" w:eastAsia="Calibri" w:hAnsi="Arial" w:cs="Arial"/>
          <w:lang w:eastAsia="en-US"/>
        </w:rPr>
        <w:t xml:space="preserve"> 27.07.2010 № 210-ФЗ «Об организации предоставления государственных и муниципальных услуг» перечень документов;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color w:val="000000"/>
          <w:kern w:val="1"/>
          <w:lang w:eastAsia="ar-SA"/>
        </w:rPr>
      </w:pPr>
      <w:r w:rsidRPr="00954EF5">
        <w:rPr>
          <w:rFonts w:ascii="Arial" w:hAnsi="Arial" w:cs="Arial"/>
          <w:color w:val="000000"/>
          <w:kern w:val="1"/>
          <w:lang w:eastAsia="ar-SA"/>
        </w:rPr>
        <w:t xml:space="preserve">- представления документов и информации, отсутствие и (или) недостоверность которых не указывались при первоначальном отказе в </w:t>
      </w:r>
      <w:r w:rsidRPr="00954EF5">
        <w:rPr>
          <w:rFonts w:ascii="Arial" w:hAnsi="Arial" w:cs="Arial"/>
          <w:color w:val="000000"/>
          <w:kern w:val="1"/>
          <w:lang w:eastAsia="ar-SA"/>
        </w:rPr>
        <w:lastRenderedPageBreak/>
        <w:t>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color w:val="000000"/>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color w:val="000000"/>
          <w:kern w:val="1"/>
          <w:lang w:eastAsia="ar-SA"/>
        </w:rPr>
      </w:pPr>
      <w:r w:rsidRPr="00954EF5">
        <w:rPr>
          <w:rFonts w:ascii="Arial" w:eastAsia="Calibri" w:hAnsi="Arial" w:cs="Arial"/>
          <w:b/>
          <w:color w:val="00000A"/>
          <w:kern w:val="1"/>
          <w:lang w:eastAsia="en-US"/>
        </w:rPr>
        <w:t>2.9. Исчерпывающий перечень оснований для отказа в приеме документов, необходимых для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 xml:space="preserve">Оснований для отказа в приеме документов законодательством </w:t>
      </w:r>
      <w:r w:rsidRPr="00954EF5">
        <w:rPr>
          <w:rFonts w:ascii="Arial" w:hAnsi="Arial" w:cs="Arial"/>
          <w:bCs/>
        </w:rPr>
        <w:t>Российской Федерации</w:t>
      </w:r>
      <w:r w:rsidRPr="00954EF5">
        <w:rPr>
          <w:rFonts w:ascii="Arial" w:hAnsi="Arial" w:cs="Arial"/>
        </w:rPr>
        <w:t xml:space="preserve"> не предусмотрено.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color w:val="00000A"/>
          <w:kern w:val="1"/>
          <w:sz w:val="26"/>
          <w:szCs w:val="26"/>
          <w:lang w:eastAsia="ar-SA"/>
        </w:rPr>
      </w:pPr>
      <w:r w:rsidRPr="005A7726">
        <w:rPr>
          <w:rFonts w:ascii="Arial" w:hAnsi="Arial" w:cs="Arial"/>
          <w:b/>
          <w:color w:val="00000A"/>
          <w:kern w:val="1"/>
          <w:sz w:val="26"/>
          <w:szCs w:val="26"/>
          <w:lang w:eastAsia="ar-SA"/>
        </w:rPr>
        <w:t xml:space="preserve">2.10. Исчерпывающий перечень оснований для приостановления </w:t>
      </w:r>
      <w:r w:rsidRPr="005A7726">
        <w:rPr>
          <w:rFonts w:ascii="Arial" w:hAnsi="Arial" w:cs="Arial"/>
          <w:b/>
          <w:color w:val="00000A"/>
          <w:kern w:val="1"/>
          <w:sz w:val="26"/>
          <w:szCs w:val="26"/>
        </w:rPr>
        <w:t xml:space="preserve">предоставления муниципальной услуги </w:t>
      </w:r>
      <w:r w:rsidRPr="005A7726">
        <w:rPr>
          <w:rFonts w:ascii="Arial" w:hAnsi="Arial" w:cs="Arial"/>
          <w:b/>
          <w:color w:val="00000A"/>
          <w:kern w:val="1"/>
          <w:sz w:val="26"/>
          <w:szCs w:val="26"/>
          <w:lang w:eastAsia="ar-SA"/>
        </w:rPr>
        <w:t>или отказа в предоставлении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b/>
          <w:color w:val="00000A"/>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color w:val="00000A"/>
          <w:kern w:val="1"/>
          <w:lang w:eastAsia="ar-SA"/>
        </w:rPr>
      </w:pPr>
      <w:r w:rsidRPr="00954EF5">
        <w:rPr>
          <w:rFonts w:ascii="Arial" w:hAnsi="Arial" w:cs="Arial"/>
          <w:color w:val="00000A"/>
          <w:kern w:val="1"/>
          <w:lang w:eastAsia="ar-SA"/>
        </w:rPr>
        <w:t xml:space="preserve">Оснований для приостановления предоставления муниципальной услуги не предусмотрено.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color w:val="00000A"/>
          <w:kern w:val="1"/>
          <w:lang w:eastAsia="ar-SA"/>
        </w:rPr>
      </w:pPr>
      <w:r w:rsidRPr="00954EF5">
        <w:rPr>
          <w:rFonts w:ascii="Arial" w:hAnsi="Arial" w:cs="Arial"/>
          <w:color w:val="00000A"/>
          <w:kern w:val="1"/>
          <w:lang w:eastAsia="ar-SA"/>
        </w:rPr>
        <w:t>2.10.2.</w:t>
      </w:r>
      <w:r w:rsidRPr="00954EF5">
        <w:rPr>
          <w:rFonts w:ascii="Arial" w:hAnsi="Arial" w:cs="Arial"/>
          <w:b/>
          <w:color w:val="00000A"/>
          <w:kern w:val="1"/>
          <w:lang w:eastAsia="ar-SA"/>
        </w:rPr>
        <w:t xml:space="preserve"> </w:t>
      </w:r>
      <w:r w:rsidRPr="00954EF5">
        <w:rPr>
          <w:rFonts w:ascii="Arial" w:hAnsi="Arial" w:cs="Arial"/>
          <w:color w:val="00000A"/>
          <w:kern w:val="1"/>
          <w:lang w:eastAsia="ar-SA"/>
        </w:rPr>
        <w:t xml:space="preserve">Основания для отказа в предоставлении муниципальной услуги.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 xml:space="preserve">2.10.2.1. Основаниями для отказа в постановке на учет являются: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1) заявителем представлен неполный комплект документов, необходимый для получения муниципальной услуги, указанный в подразделе 2.6. настоящего Административного регламента для соответствующей категории граждан;</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2) заявление подано лицом, не уполномоченным заявителем на осуществление таких действий;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3) заявителем ранее уже было реализовано право на бесплатное получение в собственность земельного участка в соответствии Законом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4) сообщение заявителем недостоверных сведений.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bCs/>
          <w:lang w:eastAsia="en-US"/>
        </w:rPr>
        <w:t>5)</w:t>
      </w:r>
      <w:r w:rsidRPr="00954EF5">
        <w:rPr>
          <w:rFonts w:ascii="Arial" w:eastAsia="Calibri" w:hAnsi="Arial" w:cs="Arial"/>
          <w:lang w:eastAsia="en-US"/>
        </w:rPr>
        <w:t xml:space="preserve"> заявитель не относится к категориям граждан, указанных в подразделе 1.2. настоящего Административного регламента.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2.10.2.2. Заявитель снимается с учета на основании решения Администрации в следующих случаях:</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1) подачи им заявления о снятии с учета;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proofErr w:type="gramStart"/>
      <w:r w:rsidRPr="00954EF5">
        <w:rPr>
          <w:rFonts w:ascii="Arial" w:eastAsia="Calibri" w:hAnsi="Arial" w:cs="Arial"/>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w:t>
      </w:r>
      <w:proofErr w:type="gramEnd"/>
      <w:r w:rsidRPr="00954EF5">
        <w:rPr>
          <w:rFonts w:ascii="Arial" w:eastAsia="Calibri" w:hAnsi="Arial" w:cs="Arial"/>
          <w:lang w:eastAsia="en-US"/>
        </w:rPr>
        <w:t xml:space="preserve">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3) выезда на постоянное место жительства в другой субъект Российской Федерации или страну;</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bCs/>
          <w:lang w:eastAsia="en-US"/>
        </w:rPr>
        <w:lastRenderedPageBreak/>
        <w:t>4) получения им в собственность бесплатно земельного участка для</w:t>
      </w:r>
      <w:r w:rsidRPr="00954EF5">
        <w:rPr>
          <w:rFonts w:ascii="Arial" w:eastAsia="Calibri" w:hAnsi="Arial" w:cs="Arial"/>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954EF5">
        <w:rPr>
          <w:rFonts w:ascii="Arial" w:eastAsia="Calibri" w:hAnsi="Arial" w:cs="Arial"/>
          <w:bCs/>
          <w:lang w:eastAsia="en-US"/>
        </w:rPr>
        <w:t xml:space="preserve">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lang w:eastAsia="en-US"/>
        </w:rPr>
        <w:t xml:space="preserve">6) двукратного представления отказа от предложенного земельного участка и (или) непредставления согласия на получение предложенного земельного участка в срок, указанный в </w:t>
      </w:r>
      <w:hyperlink r:id="rId31" w:history="1">
        <w:r w:rsidRPr="00954EF5">
          <w:rPr>
            <w:rFonts w:ascii="Arial" w:eastAsia="Calibri" w:hAnsi="Arial" w:cs="Arial"/>
            <w:lang w:eastAsia="en-US"/>
          </w:rPr>
          <w:t>части 15 статьи 6</w:t>
        </w:r>
      </w:hyperlink>
      <w:r w:rsidRPr="00954EF5">
        <w:rPr>
          <w:rFonts w:ascii="Arial" w:eastAsia="Calibri" w:hAnsi="Arial" w:cs="Arial"/>
          <w:lang w:eastAsia="en-US"/>
        </w:rPr>
        <w:t xml:space="preserve"> Закона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eastAsia="Calibri" w:hAnsi="Arial" w:cs="Arial"/>
          <w:b/>
          <w:sz w:val="26"/>
          <w:szCs w:val="26"/>
          <w:lang w:eastAsia="en-US"/>
        </w:rPr>
      </w:pPr>
      <w:r w:rsidRPr="005A7726">
        <w:rPr>
          <w:rFonts w:ascii="Arial" w:eastAsia="Calibri" w:hAnsi="Arial" w:cs="Arial"/>
          <w:b/>
          <w:sz w:val="26"/>
          <w:szCs w:val="26"/>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eastAsia="Calibri" w:hAnsi="Arial" w:cs="Arial"/>
          <w:b/>
          <w:sz w:val="26"/>
          <w:szCs w:val="26"/>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color w:val="00000A"/>
          <w:kern w:val="1"/>
          <w:sz w:val="26"/>
          <w:szCs w:val="26"/>
          <w:lang w:eastAsia="ar-SA"/>
        </w:rPr>
      </w:pPr>
      <w:r w:rsidRPr="005A7726">
        <w:rPr>
          <w:rFonts w:ascii="Arial" w:hAnsi="Arial" w:cs="Arial"/>
          <w:b/>
          <w:color w:val="00000A"/>
          <w:kern w:val="1"/>
          <w:sz w:val="26"/>
          <w:szCs w:val="26"/>
          <w:lang w:eastAsia="ar-SA"/>
        </w:rPr>
        <w:t>2.12. Порядок, размер и основания взимания государственной пошлины или иной платы, взимаемой за предоставление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b/>
          <w:color w:val="00000A"/>
          <w:kern w:val="1"/>
          <w:lang w:eastAsia="ar-SA"/>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Муниципальная услуга предоставляется без взимания государственной пошлины или иной платы.</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eastAsia="Calibri" w:hAnsi="Arial" w:cs="Arial"/>
          <w:b/>
          <w:sz w:val="26"/>
          <w:szCs w:val="26"/>
          <w:lang w:eastAsia="en-US"/>
        </w:rPr>
      </w:pPr>
      <w:r w:rsidRPr="005A7726">
        <w:rPr>
          <w:rFonts w:ascii="Arial" w:eastAsia="Calibri" w:hAnsi="Arial" w:cs="Arial"/>
          <w:b/>
          <w:sz w:val="26"/>
          <w:szCs w:val="26"/>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color w:val="000000"/>
          <w:kern w:val="1"/>
          <w:lang w:eastAsia="ar-SA"/>
        </w:rPr>
      </w:pPr>
      <w:r w:rsidRPr="00954EF5">
        <w:rPr>
          <w:rFonts w:ascii="Arial" w:hAnsi="Arial" w:cs="Arial"/>
          <w:kern w:val="1"/>
          <w:lang w:eastAsia="ar-SA"/>
        </w:rPr>
        <w:t xml:space="preserve">Оказание услуг, которые являются необходимыми и обязательными для предоставления муниципальной услуги, законодательством не </w:t>
      </w:r>
      <w:r w:rsidRPr="00954EF5">
        <w:rPr>
          <w:rFonts w:ascii="Arial" w:hAnsi="Arial" w:cs="Arial"/>
          <w:color w:val="000000"/>
          <w:kern w:val="1"/>
          <w:lang w:eastAsia="ar-SA"/>
        </w:rPr>
        <w:t>предусмотрено.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color w:val="000000"/>
          <w:lang w:eastAsia="en-US"/>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eastAsia="Calibri" w:hAnsi="Arial" w:cs="Arial"/>
          <w:b/>
          <w:bCs/>
          <w:sz w:val="26"/>
          <w:szCs w:val="26"/>
          <w:lang w:eastAsia="en-US"/>
        </w:rPr>
      </w:pPr>
      <w:r w:rsidRPr="005A7726">
        <w:rPr>
          <w:rFonts w:ascii="Arial" w:eastAsia="Calibri" w:hAnsi="Arial" w:cs="Arial"/>
          <w:b/>
          <w:bCs/>
          <w:sz w:val="26"/>
          <w:szCs w:val="26"/>
          <w:lang w:eastAsia="en-US"/>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
          <w:bCs/>
          <w:lang w:eastAsia="en-U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таких услуг - не более 15 минут.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eastAsia="Calibri" w:hAnsi="Arial" w:cs="Arial"/>
          <w:b/>
          <w:sz w:val="26"/>
          <w:szCs w:val="26"/>
          <w:lang w:eastAsia="en-US"/>
        </w:rPr>
      </w:pPr>
      <w:r w:rsidRPr="005A7726">
        <w:rPr>
          <w:rFonts w:ascii="Arial" w:eastAsia="Calibri" w:hAnsi="Arial" w:cs="Arial"/>
          <w:b/>
          <w:sz w:val="26"/>
          <w:szCs w:val="26"/>
          <w:lang w:eastAsia="en-US"/>
        </w:rPr>
        <w:t xml:space="preserve">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eastAsia="Calibri" w:hAnsi="Arial" w:cs="Arial"/>
          <w:b/>
          <w:bCs/>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0"/>
        </w:tabs>
        <w:autoSpaceDE w:val="0"/>
        <w:autoSpaceDN w:val="0"/>
        <w:adjustRightInd w:val="0"/>
        <w:ind w:firstLine="709"/>
        <w:jc w:val="both"/>
        <w:rPr>
          <w:rFonts w:ascii="Arial" w:eastAsia="Calibri" w:hAnsi="Arial" w:cs="Arial"/>
        </w:rPr>
      </w:pPr>
      <w:r w:rsidRPr="00954EF5">
        <w:rPr>
          <w:rFonts w:ascii="Arial" w:eastAsia="Calibri" w:hAnsi="Arial" w:cs="Arial"/>
        </w:rPr>
        <w:t>2.15.1. При непосредственном обращении заявителя лично, максимальный срок регистрации заявления – 15 минут.</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540"/>
        </w:tabs>
        <w:suppressAutoHyphens/>
        <w:autoSpaceDE w:val="0"/>
        <w:autoSpaceDN w:val="0"/>
        <w:adjustRightInd w:val="0"/>
        <w:ind w:firstLine="709"/>
        <w:jc w:val="both"/>
        <w:rPr>
          <w:rFonts w:ascii="Arial" w:eastAsia="Calibri" w:hAnsi="Arial" w:cs="Arial"/>
        </w:rPr>
      </w:pPr>
      <w:r w:rsidRPr="00954EF5">
        <w:rPr>
          <w:rFonts w:ascii="Arial" w:eastAsia="Calibri"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540"/>
        </w:tabs>
        <w:suppressAutoHyphens/>
        <w:autoSpaceDE w:val="0"/>
        <w:autoSpaceDN w:val="0"/>
        <w:adjustRightInd w:val="0"/>
        <w:ind w:firstLine="709"/>
        <w:jc w:val="both"/>
        <w:rPr>
          <w:rFonts w:ascii="Arial" w:eastAsia="Calibri" w:hAnsi="Arial" w:cs="Arial"/>
        </w:rPr>
      </w:pPr>
      <w:r w:rsidRPr="00954EF5">
        <w:rPr>
          <w:rFonts w:ascii="Arial" w:eastAsia="Calibri" w:hAnsi="Arial" w:cs="Arial"/>
        </w:rPr>
        <w:t>2.15.3. Должностное лицо, ответственное за предоставление муниципальной услуги - главный специалист-эксперт (далее - ответственный исполнитель)</w:t>
      </w:r>
      <w:r w:rsidRPr="00954EF5">
        <w:rPr>
          <w:rFonts w:ascii="Arial" w:eastAsia="Calibri" w:hAnsi="Arial" w:cs="Arial"/>
          <w:color w:val="00B050"/>
        </w:rPr>
        <w:t xml:space="preserve">  </w:t>
      </w:r>
      <w:r w:rsidRPr="00954EF5">
        <w:rPr>
          <w:rFonts w:ascii="Arial" w:eastAsia="Calibri" w:hAnsi="Arial" w:cs="Arial"/>
        </w:rPr>
        <w:t xml:space="preserve"> проверяет комплектность представленных документов и регистрирует заявление с документами в соответствии с правилами делопроизводства.</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540"/>
        </w:tabs>
        <w:suppressAutoHyphens/>
        <w:autoSpaceDE w:val="0"/>
        <w:autoSpaceDN w:val="0"/>
        <w:adjustRightInd w:val="0"/>
        <w:ind w:firstLine="709"/>
        <w:jc w:val="both"/>
        <w:rPr>
          <w:rFonts w:ascii="Arial" w:eastAsia="Calibri" w:hAnsi="Arial" w:cs="Arial"/>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rPr>
          <w:rFonts w:ascii="Arial" w:hAnsi="Arial" w:cs="Arial"/>
          <w:b/>
          <w:bCs/>
          <w:color w:val="000000"/>
          <w:kern w:val="1"/>
          <w:sz w:val="26"/>
          <w:szCs w:val="26"/>
          <w:lang w:eastAsia="ar-SA"/>
        </w:rPr>
      </w:pPr>
      <w:r w:rsidRPr="005A7726">
        <w:rPr>
          <w:rFonts w:ascii="Arial" w:hAnsi="Arial" w:cs="Arial"/>
          <w:b/>
          <w:bCs/>
          <w:color w:val="000000"/>
          <w:kern w:val="1"/>
          <w:sz w:val="26"/>
          <w:szCs w:val="26"/>
          <w:lang w:eastAsia="ar-SA"/>
        </w:rPr>
        <w:t xml:space="preserve">2.16. </w:t>
      </w:r>
      <w:proofErr w:type="gramStart"/>
      <w:r w:rsidRPr="005A7726">
        <w:rPr>
          <w:rFonts w:ascii="Arial" w:hAnsi="Arial" w:cs="Arial"/>
          <w:b/>
          <w:bCs/>
          <w:color w:val="000000"/>
          <w:kern w:val="1"/>
          <w:sz w:val="26"/>
          <w:szCs w:val="26"/>
          <w:lang w:eastAsia="ar-SA"/>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5A7726">
        <w:rPr>
          <w:rFonts w:ascii="Arial" w:hAnsi="Arial" w:cs="Arial"/>
          <w:b/>
          <w:bCs/>
          <w:color w:val="000000"/>
          <w:sz w:val="26"/>
          <w:szCs w:val="26"/>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b/>
          <w:bCs/>
          <w:color w:val="000000"/>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 xml:space="preserve">2.16.1. </w:t>
      </w:r>
      <w:proofErr w:type="gramStart"/>
      <w:r w:rsidRPr="00954EF5">
        <w:rPr>
          <w:rFonts w:ascii="Arial" w:hAnsi="Arial" w:cs="Arial"/>
          <w:kern w:val="1"/>
          <w:lang w:eastAsia="ar-SA"/>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954EF5">
        <w:rPr>
          <w:rFonts w:ascii="Arial" w:hAnsi="Arial" w:cs="Arial"/>
          <w:kern w:val="1"/>
          <w:lang w:eastAsia="ar-SA"/>
        </w:rPr>
        <w:t xml:space="preserve"> защите инвалидов.</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Места ожидания заявителей оборудуются стульями и (или) кресельными секциями, и (или) скамьями.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rPr>
          <w:rFonts w:ascii="Arial" w:hAnsi="Arial" w:cs="Arial"/>
          <w:bCs/>
          <w:kern w:val="1"/>
          <w:lang w:eastAsia="ar-SA"/>
        </w:rPr>
      </w:pPr>
      <w:r w:rsidRPr="00954EF5">
        <w:rPr>
          <w:rFonts w:ascii="Arial" w:hAnsi="Arial" w:cs="Arial"/>
          <w:bCs/>
          <w:kern w:val="1"/>
          <w:lang w:eastAsia="ar-SA"/>
        </w:rPr>
        <w:t>2.16.3. Обеспечение доступности для инвалидов.</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возможность беспрепятственного входа в помещение и выхода из него;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сопровождение инвалидов, имеющих стойкие расстройства функции зрения и самостоятельного передвижения, и оказание им помощи;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lastRenderedPageBreak/>
        <w:t>содействие со стороны должностных лиц, при необходимости, инвалиду при входе в объект и выходе из него;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оборудование на прилегающих к зданию территориях мест для парковки автотранспортных средств инвалидов;</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сопровождение инвалидов, имеющих стойкие расстройства функции зрения и самостоятельного передвижения, по территории объекта;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проведение инструктажа должностных лиц, осуществляющих первичный контакт с получателями услуги, по вопросам работы с инвалидами;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 xml:space="preserve">допуск в помещение </w:t>
      </w:r>
      <w:proofErr w:type="spellStart"/>
      <w:r w:rsidRPr="00954EF5">
        <w:rPr>
          <w:rFonts w:ascii="Arial" w:hAnsi="Arial" w:cs="Arial"/>
          <w:kern w:val="1"/>
          <w:lang w:eastAsia="ar-SA"/>
        </w:rPr>
        <w:t>сурдопереводчика</w:t>
      </w:r>
      <w:proofErr w:type="spellEnd"/>
      <w:r w:rsidRPr="00954EF5">
        <w:rPr>
          <w:rFonts w:ascii="Arial" w:hAnsi="Arial" w:cs="Arial"/>
          <w:kern w:val="1"/>
          <w:lang w:eastAsia="ar-SA"/>
        </w:rPr>
        <w:t xml:space="preserve"> и </w:t>
      </w:r>
      <w:proofErr w:type="spellStart"/>
      <w:r w:rsidRPr="00954EF5">
        <w:rPr>
          <w:rFonts w:ascii="Arial" w:hAnsi="Arial" w:cs="Arial"/>
          <w:kern w:val="1"/>
          <w:lang w:eastAsia="ar-SA"/>
        </w:rPr>
        <w:t>тифлосурдопереводчика</w:t>
      </w:r>
      <w:proofErr w:type="spellEnd"/>
      <w:r w:rsidRPr="00954EF5">
        <w:rPr>
          <w:rFonts w:ascii="Arial" w:hAnsi="Arial" w:cs="Arial"/>
          <w:kern w:val="1"/>
          <w:lang w:eastAsia="ar-SA"/>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предоставление, при необходимости, услуги по месту жительства инвалида или в дистанционном режиме;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bCs/>
          <w:sz w:val="26"/>
          <w:szCs w:val="26"/>
        </w:rPr>
      </w:pPr>
      <w:r w:rsidRPr="005A7726">
        <w:rPr>
          <w:rFonts w:ascii="Arial" w:hAnsi="Arial" w:cs="Arial"/>
          <w:b/>
          <w:bCs/>
          <w:sz w:val="26"/>
          <w:szCs w:val="26"/>
          <w:lang w:eastAsia="en-US"/>
        </w:rPr>
        <w:t>2.17. П</w:t>
      </w:r>
      <w:r w:rsidRPr="005A7726">
        <w:rPr>
          <w:rFonts w:ascii="Arial" w:hAnsi="Arial" w:cs="Arial"/>
          <w:b/>
          <w:bCs/>
          <w:sz w:val="26"/>
          <w:szCs w:val="26"/>
        </w:rPr>
        <w:t xml:space="preserve">оказатели доступности и качества </w:t>
      </w:r>
      <w:r w:rsidRPr="005A7726">
        <w:rPr>
          <w:rFonts w:ascii="Arial" w:hAnsi="Arial" w:cs="Arial"/>
          <w:b/>
          <w:bCs/>
          <w:sz w:val="26"/>
          <w:szCs w:val="26"/>
          <w:lang w:eastAsia="en-US"/>
        </w:rPr>
        <w:t>муниципальной</w:t>
      </w:r>
      <w:r w:rsidRPr="005A7726">
        <w:rPr>
          <w:rFonts w:ascii="Arial" w:hAnsi="Arial" w:cs="Arial"/>
          <w:b/>
          <w:bCs/>
          <w:sz w:val="26"/>
          <w:szCs w:val="26"/>
        </w:rPr>
        <w:t xml:space="preserve"> услуги, в том числе количество взаимодействий заявителя с должностными лицами при предоставлении </w:t>
      </w:r>
      <w:r w:rsidRPr="005A7726">
        <w:rPr>
          <w:rFonts w:ascii="Arial" w:hAnsi="Arial" w:cs="Arial"/>
          <w:b/>
          <w:bCs/>
          <w:sz w:val="26"/>
          <w:szCs w:val="26"/>
          <w:lang w:eastAsia="en-US"/>
        </w:rPr>
        <w:t>муниципальной</w:t>
      </w:r>
      <w:r w:rsidRPr="005A7726">
        <w:rPr>
          <w:rFonts w:ascii="Arial" w:hAnsi="Arial" w:cs="Arial"/>
          <w:b/>
          <w:bCs/>
          <w:sz w:val="26"/>
          <w:szCs w:val="26"/>
        </w:rPr>
        <w:t xml:space="preserve"> услуги и их продолжительность, возможность получения </w:t>
      </w:r>
      <w:r w:rsidRPr="005A7726">
        <w:rPr>
          <w:rFonts w:ascii="Arial" w:hAnsi="Arial" w:cs="Arial"/>
          <w:b/>
          <w:bCs/>
          <w:sz w:val="26"/>
          <w:szCs w:val="26"/>
          <w:lang w:eastAsia="en-US"/>
        </w:rPr>
        <w:t>муниципальной</w:t>
      </w:r>
      <w:r w:rsidRPr="005A7726">
        <w:rPr>
          <w:rFonts w:ascii="Arial" w:hAnsi="Arial" w:cs="Arial"/>
          <w:b/>
          <w:bCs/>
          <w:sz w:val="26"/>
          <w:szCs w:val="26"/>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b/>
          <w:bCs/>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b/>
          <w:bCs/>
        </w:rPr>
      </w:pPr>
      <w:r w:rsidRPr="00954EF5">
        <w:rPr>
          <w:rFonts w:ascii="Arial" w:hAnsi="Arial" w:cs="Arial"/>
          <w:b/>
          <w:bCs/>
        </w:rPr>
        <w:t xml:space="preserve">Показатели доступности </w:t>
      </w:r>
      <w:r w:rsidRPr="00954EF5">
        <w:rPr>
          <w:rFonts w:ascii="Arial" w:hAnsi="Arial" w:cs="Arial"/>
          <w:b/>
        </w:rPr>
        <w:t>муниципальной</w:t>
      </w:r>
      <w:r w:rsidRPr="00954EF5">
        <w:rPr>
          <w:rFonts w:ascii="Arial" w:hAnsi="Arial" w:cs="Arial"/>
          <w:b/>
          <w:bCs/>
        </w:rPr>
        <w:t xml:space="preserve">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hd w:val="clear" w:color="auto" w:fill="FFFFFF"/>
        <w:ind w:firstLine="709"/>
        <w:jc w:val="both"/>
        <w:rPr>
          <w:rFonts w:ascii="Arial" w:hAnsi="Arial" w:cs="Arial"/>
        </w:rPr>
      </w:pPr>
      <w:r w:rsidRPr="00954EF5">
        <w:rPr>
          <w:rFonts w:ascii="Arial" w:hAnsi="Arial" w:cs="Arial"/>
        </w:rPr>
        <w:t>транспортная или пешая доступность к местам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rPr>
          <w:rFonts w:ascii="Arial" w:hAnsi="Arial" w:cs="Arial"/>
          <w:b/>
        </w:rPr>
      </w:pPr>
      <w:r w:rsidRPr="00954EF5">
        <w:rPr>
          <w:rFonts w:ascii="Arial" w:hAnsi="Arial" w:cs="Arial"/>
          <w:b/>
        </w:rPr>
        <w:t>Показатели качества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полнота и актуальность информации о порядке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количество взаимодействий заявителя с должностными лицами при предоставлении муниципальной услуги</w:t>
      </w:r>
      <w:r w:rsidRPr="00954EF5">
        <w:rPr>
          <w:rFonts w:ascii="Arial" w:hAnsi="Arial" w:cs="Arial"/>
          <w:b/>
          <w:color w:val="CC00FF"/>
          <w:kern w:val="1"/>
        </w:rPr>
        <w:t xml:space="preserve"> </w:t>
      </w:r>
      <w:r w:rsidRPr="00954EF5">
        <w:rPr>
          <w:rFonts w:ascii="Arial" w:hAnsi="Arial" w:cs="Arial"/>
          <w:kern w:val="1"/>
        </w:rPr>
        <w:t>и их продолжительность</w:t>
      </w:r>
      <w:r w:rsidRPr="00954EF5">
        <w:rPr>
          <w:rFonts w:ascii="Arial" w:hAnsi="Arial" w:cs="Arial"/>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отсутствие очередей при приеме и выдаче документов заявителям;</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отсутствие обоснованных жалоб на действия (бездействие) специалистов и уполномоченных должностных лиц;</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bCs/>
          <w:sz w:val="26"/>
          <w:szCs w:val="26"/>
        </w:rPr>
      </w:pPr>
      <w:r w:rsidRPr="005A7726">
        <w:rPr>
          <w:rFonts w:ascii="Arial" w:hAnsi="Arial" w:cs="Arial"/>
          <w:b/>
          <w:bCs/>
          <w:sz w:val="26"/>
          <w:szCs w:val="26"/>
        </w:rPr>
        <w:t>2.18. Иные требования, в том числе учитывающие особенности предоставления муниципальной услуги в электронной форме</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color w:val="000000"/>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eastAsia="Calibri" w:hAnsi="Arial" w:cs="Arial"/>
          <w:color w:val="00000A"/>
        </w:rPr>
      </w:pPr>
      <w:r w:rsidRPr="00954EF5">
        <w:rPr>
          <w:rFonts w:ascii="Arial" w:eastAsia="Calibri" w:hAnsi="Arial" w:cs="Arial"/>
          <w:color w:val="00000A"/>
        </w:rPr>
        <w:t>Муниципальная услуга в электронной форме в настоящее время не предоставляется.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center"/>
        <w:rPr>
          <w:rFonts w:ascii="Arial" w:hAnsi="Arial" w:cs="Arial"/>
          <w:b/>
          <w:bCs/>
          <w:kern w:val="1"/>
        </w:rPr>
      </w:pPr>
    </w:p>
    <w:p w:rsidR="009E6093" w:rsidRPr="005A7726"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center"/>
        <w:rPr>
          <w:rFonts w:ascii="Arial" w:hAnsi="Arial" w:cs="Arial"/>
          <w:b/>
          <w:bCs/>
          <w:kern w:val="1"/>
          <w:sz w:val="30"/>
          <w:szCs w:val="30"/>
        </w:rPr>
      </w:pPr>
      <w:r w:rsidRPr="005A7726">
        <w:rPr>
          <w:rFonts w:ascii="Arial" w:hAnsi="Arial" w:cs="Arial"/>
          <w:b/>
          <w:bCs/>
          <w:kern w:val="1"/>
          <w:sz w:val="30"/>
          <w:szCs w:val="30"/>
          <w:lang w:val="en-US"/>
        </w:rPr>
        <w:t>III</w:t>
      </w:r>
      <w:r w:rsidRPr="005A7726">
        <w:rPr>
          <w:rFonts w:ascii="Arial" w:hAnsi="Arial" w:cs="Arial"/>
          <w:b/>
          <w:bCs/>
          <w:kern w:val="1"/>
          <w:sz w:val="30"/>
          <w:szCs w:val="30"/>
        </w:rPr>
        <w:t>. Состав, последовательность и сроки выполнения административных процедур (действий), требования к порядку их выполнения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center"/>
        <w:rPr>
          <w:rFonts w:ascii="Arial" w:eastAsia="Calibri" w:hAnsi="Arial" w:cs="Arial"/>
          <w:color w:val="00000A"/>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Исчерпывающий перечень административных процедур (действий):</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1) прием и регистрация заявления и документов, необходимых для предоставления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2) формирование и направление межведомственных запросов в органы, участвующие в предоставлении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outlineLvl w:val="0"/>
        <w:rPr>
          <w:rFonts w:ascii="Arial" w:eastAsia="Calibri" w:hAnsi="Arial" w:cs="Arial"/>
          <w:b/>
          <w:bCs/>
          <w:lang w:eastAsia="en-US"/>
        </w:rPr>
      </w:pPr>
      <w:r w:rsidRPr="00954EF5">
        <w:rPr>
          <w:rFonts w:ascii="Arial" w:hAnsi="Arial" w:cs="Arial"/>
        </w:rPr>
        <w:t>3) рассмотрение материалов, необходимых для предоставления муниципальной услуги и принятие решения</w:t>
      </w:r>
      <w:r w:rsidRPr="00954EF5">
        <w:rPr>
          <w:rFonts w:ascii="Arial" w:hAnsi="Arial" w:cs="Arial"/>
          <w:color w:val="00000A"/>
          <w:kern w:val="1"/>
          <w:lang w:eastAsia="ar-SA"/>
        </w:rPr>
        <w:t xml:space="preserve"> о  постановке заявителя на </w:t>
      </w:r>
      <w:r w:rsidRPr="00954EF5">
        <w:rPr>
          <w:rFonts w:ascii="Arial" w:hAnsi="Arial" w:cs="Arial"/>
          <w:kern w:val="1"/>
          <w:lang w:eastAsia="ar-SA"/>
        </w:rPr>
        <w:t xml:space="preserve">учет </w:t>
      </w:r>
      <w:r w:rsidRPr="00954EF5">
        <w:rPr>
          <w:rFonts w:ascii="Arial" w:eastAsia="Calibri" w:hAnsi="Arial" w:cs="Arial"/>
          <w:bCs/>
          <w:lang w:eastAsia="en-US"/>
        </w:rPr>
        <w:t>в качестве лица, имеющего право на предоставление земельного участка в собственность бесплатно (далее - решение о постановке на учет),</w:t>
      </w:r>
      <w:r w:rsidRPr="00954EF5">
        <w:rPr>
          <w:rFonts w:ascii="Arial" w:eastAsia="Calibri" w:hAnsi="Arial" w:cs="Arial"/>
          <w:b/>
          <w:bCs/>
          <w:lang w:eastAsia="en-US"/>
        </w:rPr>
        <w:t xml:space="preserve"> </w:t>
      </w:r>
      <w:r w:rsidRPr="00954EF5">
        <w:rPr>
          <w:rFonts w:ascii="Arial" w:hAnsi="Arial" w:cs="Arial"/>
          <w:color w:val="00000A"/>
          <w:kern w:val="1"/>
          <w:lang w:eastAsia="ar-SA"/>
        </w:rPr>
        <w:t>либо в отказе в постановке на учет.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4) предоставление заявителю земельного участка;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5) выдача (направление) заявителю результата предоставления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6) порядок исправления допущенных опечаток и ошибок в выданных в результате предоставления муниципальной услуги документах.</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sz w:val="26"/>
          <w:szCs w:val="26"/>
        </w:rPr>
      </w:pPr>
      <w:r w:rsidRPr="005A7726">
        <w:rPr>
          <w:rFonts w:ascii="Arial" w:hAnsi="Arial" w:cs="Arial"/>
          <w:b/>
          <w:sz w:val="26"/>
          <w:szCs w:val="26"/>
        </w:rPr>
        <w:t>3.1. Прием и регистрация заявления и документов, необходимых для предоставления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b/>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rPr>
        <w:t>3.1.1. Основанием для начала административной процедуры является подача заявителем в орган учета заявления о предоставлении муниципальной услуги с документами, указанными в подразделе 2.6 настоящего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3.1.2. При получении заявления 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954EF5">
        <w:rPr>
          <w:rFonts w:ascii="Arial" w:eastAsia="Calibri" w:hAnsi="Arial" w:cs="Arial"/>
          <w:lang w:eastAsia="en-US"/>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lastRenderedPageBreak/>
        <w:t xml:space="preserve">1) проверяет правильность оформления заявления;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3) заполняет расписку о приеме (регистрации) заявления заявителя;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color w:val="00B050"/>
          <w:lang w:eastAsia="en-US"/>
        </w:rPr>
      </w:pPr>
      <w:r w:rsidRPr="00954EF5">
        <w:rPr>
          <w:rFonts w:ascii="Arial" w:eastAsia="Calibri" w:hAnsi="Arial" w:cs="Arial"/>
          <w:bCs/>
          <w:lang w:eastAsia="en-US"/>
        </w:rPr>
        <w:t>4) вносит запись о приеме заявления в Журнал - Реестр учета граждан в качестве лиц, имеющих право на предоставление земельных участков в собственность бесплатно (далее по тексту – Журнал).</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bCs/>
        </w:rPr>
        <w:t xml:space="preserve">3.1.3. Максимальный срок выполнения административной процедуры - </w:t>
      </w:r>
      <w:r w:rsidRPr="00954EF5">
        <w:rPr>
          <w:rFonts w:ascii="Arial" w:hAnsi="Arial" w:cs="Arial"/>
        </w:rPr>
        <w:t>1 рабочий день.</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lang w:eastAsia="en-US"/>
        </w:rPr>
      </w:pPr>
      <w:r w:rsidRPr="00954EF5">
        <w:rPr>
          <w:rFonts w:ascii="Arial" w:eastAsia="Calibri" w:hAnsi="Arial" w:cs="Arial"/>
          <w:bCs/>
          <w:lang w:eastAsia="en-US"/>
        </w:rPr>
        <w:t xml:space="preserve">3.1.4. </w:t>
      </w:r>
      <w:r w:rsidRPr="00954EF5">
        <w:rPr>
          <w:rFonts w:ascii="Arial" w:hAnsi="Arial" w:cs="Arial"/>
          <w:lang w:eastAsia="en-US"/>
        </w:rPr>
        <w:t>Критерием принятия решения является обращение заявителя за получением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color w:val="000000"/>
        </w:rPr>
      </w:pPr>
      <w:r w:rsidRPr="00954EF5">
        <w:rPr>
          <w:rFonts w:ascii="Arial" w:eastAsia="Calibri" w:hAnsi="Arial" w:cs="Arial"/>
          <w:lang w:eastAsia="en-US"/>
        </w:rPr>
        <w:t xml:space="preserve">3.1.5. Результатом административной процедуры является прием </w:t>
      </w:r>
      <w:r w:rsidRPr="00954EF5">
        <w:rPr>
          <w:rFonts w:ascii="Arial" w:eastAsia="Calibri" w:hAnsi="Arial" w:cs="Arial"/>
          <w:color w:val="000000"/>
          <w:lang w:eastAsia="en-US"/>
        </w:rPr>
        <w:t>заявления и прилагаемых документов у заявителя</w:t>
      </w:r>
      <w:r w:rsidRPr="00954EF5">
        <w:rPr>
          <w:rFonts w:ascii="Arial" w:hAnsi="Arial" w:cs="Arial"/>
          <w:color w:val="000000"/>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lang w:eastAsia="en-US"/>
        </w:rPr>
        <w:t xml:space="preserve">3.1.6. Способом фиксации результата выполнения административной процедуры является регистрация заявления и прилагаемых документов  в </w:t>
      </w:r>
      <w:r w:rsidRPr="00954EF5">
        <w:rPr>
          <w:rFonts w:ascii="Arial" w:eastAsia="Calibri" w:hAnsi="Arial" w:cs="Arial"/>
          <w:bCs/>
          <w:lang w:eastAsia="en-US"/>
        </w:rPr>
        <w:t>Журнал.</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b/>
          <w:color w:val="00000A"/>
          <w:kern w:val="1"/>
          <w:lang w:eastAsia="ar-SA"/>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hAnsi="Arial" w:cs="Arial"/>
          <w:b/>
          <w:sz w:val="26"/>
          <w:szCs w:val="26"/>
        </w:rPr>
      </w:pPr>
      <w:r w:rsidRPr="005A7726">
        <w:rPr>
          <w:rFonts w:ascii="Arial" w:hAnsi="Arial" w:cs="Arial"/>
          <w:b/>
          <w:sz w:val="26"/>
          <w:szCs w:val="26"/>
        </w:rPr>
        <w:t>3.2. Формирование и направление межведомственных запросов в органы, участвующие в предоставлении муниципальной услуги</w:t>
      </w: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rPr>
          <w:rFonts w:ascii="Arial" w:hAnsi="Arial" w:cs="Arial"/>
          <w:b/>
          <w:sz w:val="26"/>
          <w:szCs w:val="26"/>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b/>
        </w:rPr>
      </w:pPr>
      <w:r w:rsidRPr="00954EF5">
        <w:rPr>
          <w:rFonts w:ascii="Arial" w:hAnsi="Arial" w:cs="Arial"/>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1"/>
          <w:lang w:eastAsia="ar-SA"/>
        </w:rPr>
      </w:pPr>
      <w:r w:rsidRPr="00954EF5">
        <w:rPr>
          <w:rFonts w:ascii="Arial" w:hAnsi="Arial" w:cs="Arial"/>
          <w:kern w:val="1"/>
          <w:lang w:eastAsia="ar-SA"/>
        </w:rPr>
        <w:t xml:space="preserve">3.2.2. Ответственный исполнитель Администрации в течение двух рабочих дней со дня поступления заявления в Администрацию осуществляет подготовку и направление межведомственных запросов в органы, участвующие в предоставлении муниципальной услуги.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3420"/>
          <w:tab w:val="left" w:pos="709"/>
        </w:tabs>
        <w:suppressAutoHyphens/>
        <w:ind w:firstLine="709"/>
        <w:jc w:val="both"/>
        <w:rPr>
          <w:rFonts w:ascii="Arial" w:hAnsi="Arial" w:cs="Arial"/>
          <w:kern w:val="1"/>
          <w:lang w:eastAsia="ar-SA"/>
        </w:rPr>
      </w:pPr>
      <w:r w:rsidRPr="00954EF5">
        <w:rPr>
          <w:rFonts w:ascii="Arial" w:hAnsi="Arial" w:cs="Arial"/>
          <w:kern w:val="1"/>
          <w:lang w:eastAsia="ar-SA"/>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2" w:history="1">
        <w:r w:rsidRPr="00954EF5">
          <w:rPr>
            <w:rFonts w:ascii="Arial" w:hAnsi="Arial" w:cs="Arial"/>
            <w:kern w:val="1"/>
            <w:lang w:eastAsia="ar-SA"/>
          </w:rPr>
          <w:t>законодательства</w:t>
        </w:r>
      </w:hyperlink>
      <w:r w:rsidRPr="00954EF5">
        <w:rPr>
          <w:rFonts w:ascii="Arial" w:hAnsi="Arial" w:cs="Arial"/>
          <w:kern w:val="1"/>
          <w:lang w:eastAsia="ar-SA"/>
        </w:rPr>
        <w:t xml:space="preserve"> Российской Федерации о защите персональных данных.</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eastAsia="Calibri" w:hAnsi="Arial" w:cs="Arial"/>
          <w:kern w:val="1"/>
          <w:lang w:eastAsia="en-US"/>
        </w:rPr>
        <w:t>Ответственный исполнитель</w:t>
      </w:r>
      <w:r w:rsidRPr="00954EF5">
        <w:rPr>
          <w:rFonts w:ascii="Arial" w:hAnsi="Arial" w:cs="Arial"/>
          <w:kern w:val="1"/>
          <w:lang w:eastAsia="ar-SA"/>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 xml:space="preserve">3.2.4. Максимальный срок подготовки и направления ответа на межведомственный запрос  не может превышать пять рабочих дней.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3420"/>
          <w:tab w:val="left" w:pos="709"/>
        </w:tabs>
        <w:suppressAutoHyphens/>
        <w:ind w:firstLine="709"/>
        <w:jc w:val="both"/>
        <w:rPr>
          <w:rFonts w:ascii="Arial" w:eastAsia="Calibri" w:hAnsi="Arial" w:cs="Arial"/>
          <w:kern w:val="1"/>
          <w:lang w:eastAsia="en-US"/>
        </w:rPr>
      </w:pPr>
      <w:r w:rsidRPr="00954EF5">
        <w:rPr>
          <w:rFonts w:ascii="Arial" w:eastAsia="Calibri" w:hAnsi="Arial" w:cs="Arial"/>
          <w:kern w:val="1"/>
          <w:lang w:eastAsia="en-US"/>
        </w:rPr>
        <w:t>3.2.5. Ответ на запрос  регистрируется в установленном порядке.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3420"/>
          <w:tab w:val="left" w:pos="709"/>
        </w:tabs>
        <w:suppressAutoHyphens/>
        <w:ind w:firstLine="709"/>
        <w:jc w:val="both"/>
        <w:rPr>
          <w:rFonts w:ascii="Arial" w:eastAsia="Calibri" w:hAnsi="Arial" w:cs="Arial"/>
          <w:kern w:val="1"/>
          <w:lang w:eastAsia="en-US"/>
        </w:rPr>
      </w:pPr>
      <w:r w:rsidRPr="00954EF5">
        <w:rPr>
          <w:rFonts w:ascii="Arial" w:eastAsia="Calibri" w:hAnsi="Arial" w:cs="Arial"/>
          <w:kern w:val="1"/>
          <w:lang w:eastAsia="en-US"/>
        </w:rPr>
        <w:t>3.2.6. Ответственный исполнитель приобщает ответ, полученный по межведомственному запросу к документам, представленным заявителем.</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eastAsia="Calibri" w:hAnsi="Arial" w:cs="Arial"/>
          <w:kern w:val="1"/>
          <w:lang w:eastAsia="en-US"/>
        </w:rPr>
      </w:pPr>
      <w:r w:rsidRPr="00954EF5">
        <w:rPr>
          <w:rFonts w:ascii="Arial" w:eastAsia="Calibri" w:hAnsi="Arial" w:cs="Arial"/>
          <w:kern w:val="1"/>
          <w:lang w:eastAsia="en-US"/>
        </w:rPr>
        <w:lastRenderedPageBreak/>
        <w:t xml:space="preserve">3.2.7. Максимальный срок выполнения административной процедуры - 7 рабочих дней.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eastAsia="Calibri" w:hAnsi="Arial" w:cs="Arial"/>
          <w:kern w:val="1"/>
          <w:lang w:eastAsia="en-US"/>
        </w:rPr>
      </w:pPr>
      <w:r w:rsidRPr="00954EF5">
        <w:rPr>
          <w:rFonts w:ascii="Arial" w:eastAsia="Calibri" w:hAnsi="Arial" w:cs="Arial"/>
          <w:kern w:val="1"/>
          <w:lang w:eastAsia="en-US"/>
        </w:rPr>
        <w:t>3.2.8. Критерием принятия решения является отсутствие документов, указанных в подразделе 2.7. настоящего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3420"/>
          <w:tab w:val="left" w:pos="709"/>
        </w:tabs>
        <w:suppressAutoHyphens/>
        <w:ind w:firstLine="709"/>
        <w:jc w:val="both"/>
        <w:rPr>
          <w:rFonts w:ascii="Arial" w:eastAsia="Calibri" w:hAnsi="Arial" w:cs="Arial"/>
          <w:kern w:val="1"/>
          <w:lang w:eastAsia="en-US"/>
        </w:rPr>
      </w:pPr>
      <w:r w:rsidRPr="00954EF5">
        <w:rPr>
          <w:rFonts w:ascii="Arial" w:eastAsia="Calibri" w:hAnsi="Arial" w:cs="Arial"/>
          <w:kern w:val="1"/>
          <w:lang w:eastAsia="en-US"/>
        </w:rPr>
        <w:t xml:space="preserve">3.2.9. Результат административной процедуры – получение ответов на межведомственные запросы.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color w:val="00B050"/>
          <w:lang w:eastAsia="en-US"/>
        </w:rPr>
      </w:pPr>
      <w:r w:rsidRPr="00954EF5">
        <w:rPr>
          <w:rFonts w:ascii="Arial" w:eastAsia="Calibri" w:hAnsi="Arial" w:cs="Arial"/>
          <w:kern w:val="1"/>
          <w:lang w:eastAsia="en-US"/>
        </w:rPr>
        <w:t>3.2.10. Способ фиксации результата выполнения административной процедуры</w:t>
      </w:r>
      <w:r w:rsidRPr="00954EF5">
        <w:rPr>
          <w:rFonts w:ascii="Arial" w:eastAsia="Calibri" w:hAnsi="Arial" w:cs="Arial"/>
          <w:color w:val="00000A"/>
          <w:kern w:val="1"/>
          <w:lang w:eastAsia="en-US"/>
        </w:rPr>
        <w:t xml:space="preserve"> – регистрация ответов на межведомственные запросы в </w:t>
      </w:r>
      <w:r w:rsidRPr="00954EF5">
        <w:rPr>
          <w:rFonts w:ascii="Arial" w:eastAsia="Calibri" w:hAnsi="Arial" w:cs="Arial"/>
          <w:bCs/>
          <w:lang w:eastAsia="en-US"/>
        </w:rPr>
        <w:t>Журнале.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3420"/>
          <w:tab w:val="left" w:pos="709"/>
        </w:tabs>
        <w:suppressAutoHyphens/>
        <w:ind w:firstLine="709"/>
        <w:jc w:val="both"/>
        <w:rPr>
          <w:rFonts w:ascii="Arial" w:hAnsi="Arial" w:cs="Arial"/>
          <w:b/>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ind w:firstLine="709"/>
        <w:rPr>
          <w:rFonts w:ascii="Arial" w:hAnsi="Arial" w:cs="Arial"/>
          <w:b/>
          <w:sz w:val="26"/>
          <w:szCs w:val="26"/>
        </w:rPr>
      </w:pPr>
      <w:r w:rsidRPr="005A7726">
        <w:rPr>
          <w:rFonts w:ascii="Arial" w:hAnsi="Arial" w:cs="Arial"/>
          <w:b/>
          <w:sz w:val="26"/>
          <w:szCs w:val="26"/>
        </w:rPr>
        <w:t>3.3. Рассмотрение материалов, необходимых для предоставления муниципальной услуги и принятие решения</w:t>
      </w:r>
      <w:r w:rsidRPr="005A7726">
        <w:rPr>
          <w:rFonts w:ascii="Arial" w:hAnsi="Arial" w:cs="Arial"/>
          <w:b/>
          <w:color w:val="00000A"/>
          <w:kern w:val="1"/>
          <w:sz w:val="26"/>
          <w:szCs w:val="26"/>
          <w:lang w:eastAsia="ar-SA"/>
        </w:rPr>
        <w:t xml:space="preserve"> о постановке заявителя на учет либо в отказе в постановке на учет</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b/>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hAnsi="Arial" w:cs="Arial"/>
        </w:rPr>
        <w:t xml:space="preserve">3.3.1. Основанием для начала административной процедуры является поступление к ответственному исполнителю документов, </w:t>
      </w:r>
      <w:r w:rsidRPr="00954EF5">
        <w:rPr>
          <w:rFonts w:ascii="Arial" w:eastAsia="Calibri" w:hAnsi="Arial" w:cs="Arial"/>
          <w:lang w:eastAsia="en-US"/>
        </w:rPr>
        <w:t>указанных в подразделах 2.6. и 2.7. настоящего Административного регламента, необходимых для предоставления муниципальной услуги.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400"/>
          <w:tab w:val="left" w:pos="709"/>
        </w:tabs>
        <w:suppressAutoHyphens/>
        <w:ind w:firstLine="709"/>
        <w:jc w:val="both"/>
        <w:rPr>
          <w:rFonts w:ascii="Arial" w:eastAsia="Calibri" w:hAnsi="Arial" w:cs="Arial"/>
          <w:lang w:eastAsia="en-US"/>
        </w:rPr>
      </w:pPr>
      <w:r w:rsidRPr="00954EF5">
        <w:rPr>
          <w:rFonts w:ascii="Arial" w:eastAsia="Calibri" w:hAnsi="Arial" w:cs="Arial"/>
          <w:lang w:eastAsia="en-US"/>
        </w:rPr>
        <w:t>3.3.2. 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2.10.2.1. настоящего Административного регламента.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3.3.3. Ответственный исполнитель рассматривает заявление  и прилагаемые к нему документы, и принимает решение о принятии заявителя на учет либо об отказе в постановке на учет.</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eastAsia="Calibri" w:hAnsi="Arial" w:cs="Arial"/>
          <w:lang w:eastAsia="en-US"/>
        </w:rPr>
      </w:pPr>
      <w:r w:rsidRPr="00954EF5">
        <w:rPr>
          <w:rFonts w:ascii="Arial" w:eastAsia="Calibri" w:hAnsi="Arial" w:cs="Arial"/>
          <w:lang w:eastAsia="en-US"/>
        </w:rPr>
        <w:t>3.3.4. Максимальный срок выполнения административной процедуры - 20 рабочих дней.</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eastAsia="Calibri" w:hAnsi="Arial" w:cs="Arial"/>
          <w:bCs/>
          <w:lang w:eastAsia="en-US"/>
        </w:rPr>
      </w:pPr>
      <w:r w:rsidRPr="00954EF5">
        <w:rPr>
          <w:rFonts w:ascii="Arial" w:eastAsia="Calibri" w:hAnsi="Arial" w:cs="Arial"/>
          <w:lang w:eastAsia="en-US"/>
        </w:rPr>
        <w:t xml:space="preserve">3.3.5. Критерием принятия решения является наличие (отсутствие) оснований </w:t>
      </w:r>
      <w:r w:rsidRPr="00954EF5">
        <w:rPr>
          <w:rFonts w:ascii="Arial" w:eastAsia="Calibri" w:hAnsi="Arial" w:cs="Arial"/>
          <w:bCs/>
          <w:lang w:eastAsia="en-US"/>
        </w:rPr>
        <w:t xml:space="preserve">для отказа в постановке на учет, указанных в пункте 2.10.2. настоящего Административного регламента.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outlineLvl w:val="0"/>
        <w:rPr>
          <w:rFonts w:ascii="Arial" w:eastAsia="Calibri" w:hAnsi="Arial" w:cs="Arial"/>
          <w:b/>
          <w:bCs/>
          <w:lang w:eastAsia="en-US"/>
        </w:rPr>
      </w:pPr>
      <w:r w:rsidRPr="00954EF5">
        <w:rPr>
          <w:rFonts w:ascii="Arial" w:eastAsia="Calibri" w:hAnsi="Arial" w:cs="Arial"/>
          <w:bCs/>
          <w:lang w:eastAsia="en-US"/>
        </w:rPr>
        <w:t xml:space="preserve">3.3.6. Результатом административной процедуры является оформленное решение Администрации Беловского района Курской области о постановке граждан </w:t>
      </w:r>
      <w:r w:rsidRPr="00954EF5">
        <w:rPr>
          <w:rFonts w:ascii="Arial" w:hAnsi="Arial" w:cs="Arial"/>
          <w:kern w:val="1"/>
          <w:lang w:eastAsia="ar-SA"/>
        </w:rPr>
        <w:t>на учет</w:t>
      </w:r>
      <w:r w:rsidRPr="00954EF5">
        <w:rPr>
          <w:rFonts w:ascii="Arial" w:eastAsia="Calibri" w:hAnsi="Arial" w:cs="Arial"/>
          <w:bCs/>
          <w:lang w:eastAsia="en-US"/>
        </w:rPr>
        <w:t xml:space="preserve"> в качестве лиц, имеющих право на предоставление земельного участка  в собственность бесплатно.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 xml:space="preserve">3.3.7. Способом фиксации результата выполнения административной процедуры является регистрация </w:t>
      </w:r>
      <w:r w:rsidRPr="00954EF5">
        <w:rPr>
          <w:rFonts w:ascii="Arial" w:hAnsi="Arial" w:cs="Arial"/>
        </w:rPr>
        <w:t>решения</w:t>
      </w:r>
      <w:r w:rsidRPr="00954EF5">
        <w:rPr>
          <w:rFonts w:ascii="Arial" w:hAnsi="Arial" w:cs="Arial"/>
          <w:kern w:val="1"/>
          <w:lang w:eastAsia="ar-SA"/>
        </w:rPr>
        <w:t xml:space="preserve"> о постановке заявителя на учет либо решения об отказе в постановке на учет в </w:t>
      </w:r>
      <w:r w:rsidRPr="00954EF5">
        <w:rPr>
          <w:rFonts w:ascii="Arial" w:eastAsia="Calibri" w:hAnsi="Arial" w:cs="Arial"/>
          <w:bCs/>
          <w:lang w:eastAsia="en-US"/>
        </w:rPr>
        <w:t>Журнале.</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eastAsia="Calibri" w:hAnsi="Arial" w:cs="Arial"/>
          <w:bCs/>
          <w:lang w:eastAsia="en-US"/>
        </w:rPr>
      </w:pPr>
      <w:r w:rsidRPr="00954EF5">
        <w:rPr>
          <w:rFonts w:ascii="Arial" w:eastAsia="Calibri" w:hAnsi="Arial" w:cs="Arial"/>
          <w:bCs/>
          <w:lang w:eastAsia="en-US"/>
        </w:rPr>
        <w:t xml:space="preserve">3.3.8. Ответственный исполнитель в семидневный срок со дня принятия решения </w:t>
      </w:r>
      <w:r w:rsidRPr="00954EF5">
        <w:rPr>
          <w:rFonts w:ascii="Arial" w:eastAsia="Calibri" w:hAnsi="Arial" w:cs="Arial"/>
          <w:lang w:eastAsia="en-US"/>
        </w:rPr>
        <w:t>о принятии заявителя на учет либо об отказе в постановке на учет</w:t>
      </w:r>
      <w:r w:rsidRPr="00954EF5">
        <w:rPr>
          <w:rFonts w:ascii="Arial" w:eastAsia="Calibri" w:hAnsi="Arial" w:cs="Arial"/>
          <w:bCs/>
          <w:lang w:eastAsia="en-US"/>
        </w:rPr>
        <w:t xml:space="preserve"> уведомляет заявителя о принятом решении путем направления письменного уведомления.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eastAsia="Calibri" w:hAnsi="Arial" w:cs="Arial"/>
          <w:b/>
          <w:lang w:eastAsia="en-US"/>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ind w:firstLine="709"/>
        <w:rPr>
          <w:rFonts w:ascii="Arial" w:eastAsia="Calibri" w:hAnsi="Arial" w:cs="Arial"/>
          <w:b/>
          <w:sz w:val="26"/>
          <w:szCs w:val="26"/>
          <w:lang w:eastAsia="en-US"/>
        </w:rPr>
      </w:pPr>
      <w:r w:rsidRPr="005A7726">
        <w:rPr>
          <w:rFonts w:ascii="Arial" w:eastAsia="Calibri" w:hAnsi="Arial" w:cs="Arial"/>
          <w:b/>
          <w:sz w:val="26"/>
          <w:szCs w:val="26"/>
          <w:lang w:eastAsia="en-US"/>
        </w:rPr>
        <w:t>3.4. Предоставление заявителю земельного участка</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kern w:val="1"/>
          <w:lang w:eastAsia="ar-SA"/>
        </w:rPr>
      </w:pPr>
      <w:r w:rsidRPr="00954EF5">
        <w:rPr>
          <w:rFonts w:ascii="Arial" w:eastAsia="Calibri" w:hAnsi="Arial" w:cs="Arial"/>
          <w:bCs/>
          <w:lang w:eastAsia="en-US"/>
        </w:rPr>
        <w:t xml:space="preserve">3.4.1. Основанием для начала административной процедуры является наличие зарегистрированного решения </w:t>
      </w:r>
      <w:r w:rsidRPr="00954EF5">
        <w:rPr>
          <w:rFonts w:ascii="Arial" w:hAnsi="Arial" w:cs="Arial"/>
          <w:kern w:val="1"/>
          <w:lang w:eastAsia="ar-SA"/>
        </w:rPr>
        <w:t>о постановке заявителя на учет.</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color w:val="000000"/>
          <w:lang w:eastAsia="en-US"/>
        </w:rPr>
      </w:pPr>
      <w:r w:rsidRPr="00954EF5">
        <w:rPr>
          <w:rFonts w:ascii="Arial" w:hAnsi="Arial" w:cs="Arial"/>
        </w:rPr>
        <w:t>3.4.2.</w:t>
      </w:r>
      <w:r w:rsidRPr="00954EF5">
        <w:rPr>
          <w:rFonts w:ascii="Arial" w:eastAsia="Calibri" w:hAnsi="Arial" w:cs="Arial"/>
          <w:lang w:eastAsia="en-US"/>
        </w:rPr>
        <w:t xml:space="preserve"> </w:t>
      </w:r>
      <w:proofErr w:type="gramStart"/>
      <w:r w:rsidRPr="00954EF5">
        <w:rPr>
          <w:rFonts w:ascii="Arial" w:eastAsia="Calibri" w:hAnsi="Arial" w:cs="Arial"/>
          <w:lang w:eastAsia="en-US"/>
        </w:rPr>
        <w:t xml:space="preserve">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w:t>
      </w:r>
      <w:r w:rsidRPr="00954EF5">
        <w:rPr>
          <w:rFonts w:ascii="Arial" w:eastAsia="Calibri" w:hAnsi="Arial" w:cs="Arial"/>
          <w:lang w:eastAsia="en-US"/>
        </w:rPr>
        <w:lastRenderedPageBreak/>
        <w:t>семью трех и</w:t>
      </w:r>
      <w:proofErr w:type="gramEnd"/>
      <w:r w:rsidRPr="00954EF5">
        <w:rPr>
          <w:rFonts w:ascii="Arial" w:eastAsia="Calibri" w:hAnsi="Arial" w:cs="Arial"/>
          <w:lang w:eastAsia="en-US"/>
        </w:rPr>
        <w:t xml:space="preserve"> более детей в возрасте до 18 лет,  осуществляется в первоочередном порядке.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осуществляется во внеочередном порядке.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3.4.3. </w:t>
      </w:r>
      <w:proofErr w:type="gramStart"/>
      <w:r w:rsidRPr="00954EF5">
        <w:rPr>
          <w:rFonts w:ascii="Arial" w:eastAsia="Calibri" w:hAnsi="Arial" w:cs="Arial"/>
          <w:lang w:eastAsia="en-US"/>
        </w:rPr>
        <w:t>В течение 14 календарных дней с даты опубликования установленном порядке Перечня, сформированного и утвержденного в соответствии с требованиями земельного законодательства и Закона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ответственный исполнитель вручает заявителю лично либо направляет почтовым отправлением уведомление, содержащее кадастровый номер, местоположение, площадь, вид разрешенного использования соответствующего</w:t>
      </w:r>
      <w:proofErr w:type="gramEnd"/>
      <w:r w:rsidRPr="00954EF5">
        <w:rPr>
          <w:rFonts w:ascii="Arial" w:eastAsia="Calibri" w:hAnsi="Arial" w:cs="Arial"/>
          <w:lang w:eastAsia="en-US"/>
        </w:rPr>
        <w:t xml:space="preserve"> земельного участка.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 xml:space="preserve">3.4.4. </w:t>
      </w:r>
      <w:proofErr w:type="gramStart"/>
      <w:r w:rsidRPr="00954EF5">
        <w:rPr>
          <w:rFonts w:ascii="Arial" w:eastAsia="Calibri" w:hAnsi="Arial" w:cs="Arial"/>
          <w:lang w:eastAsia="en-US"/>
        </w:rPr>
        <w:t xml:space="preserve">Заявитель в течение 20 календарных дней со дня направления либо вручения ему указанного уведомления в письменной форме представляет в орган учета согласие на получение предложенного земельного участка или отказ от предложенного земельного участка с документами, указанными в пунктах 2.6.2. - 2.6.5. настоящего Административного регламента, в порядке, установленном пунктом 2.6.6. настоящего Административного регламента. </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 xml:space="preserve">3.4.5. </w:t>
      </w:r>
      <w:proofErr w:type="gramStart"/>
      <w:r w:rsidRPr="00954EF5">
        <w:rPr>
          <w:rFonts w:ascii="Arial" w:eastAsia="Calibri" w:hAnsi="Arial" w:cs="Arial"/>
          <w:bCs/>
          <w:lang w:eastAsia="en-US"/>
        </w:rPr>
        <w:t>Орган учета в течение 30 календарных дней - 20 календарных дней) со дня получения согласия заявителя на получение предложенного земельного участка и прилагаемых документов, осуществляет проверку указанных документов, 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eastAsia="Calibri" w:hAnsi="Arial" w:cs="Arial"/>
          <w:lang w:eastAsia="en-US"/>
        </w:rPr>
        <w:t>3.4.6. В случае представления заявителем в орган учета 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пункте 3.4.8. настоящего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по порядку заявителю.</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3.4.7. 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bCs/>
          <w:lang w:eastAsia="en-US"/>
        </w:rPr>
        <w:t>3.4.8. Максимальный срок выполнения административной процедуры - 20 календарных дней со дня представления в орган учета согласия заявителя на получение предложенного земельного участка и прилагаемых документов.</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ind w:firstLine="709"/>
        <w:jc w:val="both"/>
        <w:rPr>
          <w:rFonts w:ascii="Arial" w:hAnsi="Arial" w:cs="Arial"/>
        </w:rPr>
      </w:pPr>
      <w:r w:rsidRPr="00954EF5">
        <w:rPr>
          <w:rFonts w:ascii="Arial" w:hAnsi="Arial" w:cs="Arial"/>
        </w:rPr>
        <w:t xml:space="preserve">3.4.9. Критерием принятия решения является наличие (отсутствие) оснований для отказа в предоставлении заявителю муниципальной услуги, указанных в пункте 2.10.2.2. настоящего Административного регламента.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hAnsi="Arial" w:cs="Arial"/>
        </w:rPr>
        <w:t xml:space="preserve">3.4.10. Результатом административной процедуры </w:t>
      </w:r>
      <w:r w:rsidRPr="00954EF5">
        <w:rPr>
          <w:rFonts w:ascii="Arial" w:eastAsia="Calibri" w:hAnsi="Arial" w:cs="Arial"/>
          <w:bCs/>
          <w:lang w:eastAsia="en-US"/>
        </w:rPr>
        <w:t>является оформленное и подписанное Главой Администрации Беловского района Курской области,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eastAsia="Calibri" w:hAnsi="Arial" w:cs="Arial"/>
          <w:lang w:eastAsia="en-US"/>
        </w:rPr>
        <w:t xml:space="preserve">3.4.11. Способом фиксации результата выполнения административной процедуры является регистрация </w:t>
      </w:r>
      <w:r w:rsidRPr="00954EF5">
        <w:rPr>
          <w:rFonts w:ascii="Arial" w:eastAsia="Calibri" w:hAnsi="Arial" w:cs="Arial"/>
          <w:bCs/>
          <w:lang w:eastAsia="en-US"/>
        </w:rPr>
        <w:t xml:space="preserve">решения о предоставлении в собственность бесплатно земельного участка либо о снятии гражданина с учета в Реестр учета </w:t>
      </w:r>
      <w:r w:rsidRPr="00954EF5">
        <w:rPr>
          <w:rFonts w:ascii="Arial" w:eastAsia="Calibri" w:hAnsi="Arial" w:cs="Arial"/>
          <w:bCs/>
          <w:lang w:eastAsia="en-US"/>
        </w:rPr>
        <w:lastRenderedPageBreak/>
        <w:t>граждан в качестве лиц, имеющих право на предоставление земельных участков в собственность бесплатно.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b/>
          <w:sz w:val="26"/>
          <w:szCs w:val="26"/>
        </w:rPr>
      </w:pPr>
      <w:r w:rsidRPr="005A7726">
        <w:rPr>
          <w:rFonts w:ascii="Arial" w:hAnsi="Arial" w:cs="Arial"/>
          <w:b/>
          <w:sz w:val="26"/>
          <w:szCs w:val="26"/>
        </w:rPr>
        <w:t>3.5. Выдача (направление) заявителю результата предоставления муниципальной услуги</w:t>
      </w: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ind w:firstLine="709"/>
        <w:rPr>
          <w:rFonts w:ascii="Arial" w:hAnsi="Arial" w:cs="Arial"/>
          <w:b/>
          <w:sz w:val="26"/>
          <w:szCs w:val="26"/>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rPr>
      </w:pPr>
      <w:r w:rsidRPr="00954EF5">
        <w:rPr>
          <w:rFonts w:ascii="Arial" w:eastAsia="Arial" w:hAnsi="Arial" w:cs="Arial"/>
          <w:kern w:val="1"/>
          <w:lang w:eastAsia="ar-SA"/>
        </w:rPr>
        <w:t xml:space="preserve">3.5.1. </w:t>
      </w:r>
      <w:r w:rsidRPr="00954EF5">
        <w:rPr>
          <w:rFonts w:ascii="Arial" w:hAnsi="Arial" w:cs="Arial"/>
          <w:kern w:val="1"/>
          <w:lang w:eastAsia="ar-SA"/>
        </w:rPr>
        <w:t xml:space="preserve">Основанием для начала административной процедуры является наличие зарегистрированного </w:t>
      </w:r>
      <w:r w:rsidRPr="00954EF5">
        <w:rPr>
          <w:rFonts w:ascii="Arial" w:eastAsia="Calibri" w:hAnsi="Arial" w:cs="Arial"/>
          <w:bCs/>
          <w:lang w:eastAsia="en-US"/>
        </w:rPr>
        <w:t>решения о предоставлении в собственность бесплатно земельного участка и снятии гражданина с учета;</w:t>
      </w:r>
      <w:r w:rsidRPr="00954EF5">
        <w:rPr>
          <w:rFonts w:ascii="Arial" w:hAnsi="Arial" w:cs="Arial"/>
          <w:kern w:val="1"/>
          <w:lang w:eastAsia="ar-SA"/>
        </w:rPr>
        <w:t xml:space="preserve"> либо</w:t>
      </w:r>
      <w:r w:rsidRPr="00954EF5">
        <w:rPr>
          <w:rFonts w:ascii="Arial" w:eastAsia="Calibri" w:hAnsi="Arial" w:cs="Arial"/>
          <w:bCs/>
          <w:lang w:eastAsia="en-US"/>
        </w:rPr>
        <w:t xml:space="preserve"> решения об отказе в предоставлении в собственность бесплатно земельного участка.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rPr>
        <w:t xml:space="preserve">3.5.2. Результат предоставления муниципальной услуги выдается (направляется) заявителю способом, указанным в заявлении.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hAnsi="Arial" w:cs="Arial"/>
          <w:bCs/>
          <w:lang w:eastAsia="ar-SA"/>
        </w:rPr>
        <w:t>3.5.3. Ответственный исполнитель</w:t>
      </w:r>
      <w:r w:rsidRPr="00954EF5">
        <w:rPr>
          <w:rFonts w:ascii="Arial" w:eastAsia="Calibri" w:hAnsi="Arial" w:cs="Arial"/>
          <w:lang w:eastAsia="en-US"/>
        </w:rPr>
        <w:t xml:space="preserve"> направляет либо вручает заявителю лично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r w:rsidRPr="00954EF5">
        <w:rPr>
          <w:rFonts w:ascii="Arial" w:eastAsia="Calibri" w:hAnsi="Arial" w:cs="Arial"/>
          <w:bCs/>
          <w:lang w:eastAsia="en-US"/>
        </w:rPr>
        <w:t xml:space="preserve">3.5.4. Максимальный срок выполнения  административной процедуры составляет не более </w:t>
      </w:r>
      <w:r w:rsidRPr="00954EF5">
        <w:rPr>
          <w:rFonts w:ascii="Arial" w:eastAsia="Calibri" w:hAnsi="Arial" w:cs="Arial"/>
          <w:lang w:eastAsia="en-US"/>
        </w:rPr>
        <w:t>7 календарных дней со дня принятия соответствующего решения.</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bCs/>
          <w:lang w:eastAsia="en-US"/>
        </w:rPr>
      </w:pPr>
      <w:r w:rsidRPr="00954EF5">
        <w:rPr>
          <w:rFonts w:ascii="Arial" w:hAnsi="Arial" w:cs="Arial"/>
        </w:rPr>
        <w:t xml:space="preserve">3.5.5. Критерием принятия решения  является наличие  подписанного и зарегистрированного </w:t>
      </w:r>
      <w:r w:rsidRPr="00954EF5">
        <w:rPr>
          <w:rFonts w:ascii="Arial" w:eastAsia="Calibri" w:hAnsi="Arial" w:cs="Arial"/>
          <w:bCs/>
          <w:lang w:eastAsia="en-US"/>
        </w:rPr>
        <w:t>решения о предоставлении в собственность бесплатно земельного участка и снятии гражданина с учета либо решения об отказе в предоставлении в собственность бесплатно земельного участка.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autoSpaceDE w:val="0"/>
        <w:autoSpaceDN w:val="0"/>
        <w:adjustRightInd w:val="0"/>
        <w:ind w:firstLine="709"/>
        <w:jc w:val="both"/>
        <w:rPr>
          <w:rFonts w:ascii="Arial" w:hAnsi="Arial" w:cs="Arial"/>
        </w:rPr>
      </w:pPr>
      <w:r w:rsidRPr="00954EF5">
        <w:rPr>
          <w:rFonts w:ascii="Arial" w:hAnsi="Arial" w:cs="Arial"/>
          <w:bCs/>
          <w:lang w:eastAsia="ar-SA"/>
        </w:rPr>
        <w:t>3.5.6.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954EF5">
        <w:rPr>
          <w:rFonts w:ascii="Arial" w:hAnsi="Arial" w:cs="Arial"/>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eastAsia="Calibri" w:hAnsi="Arial" w:cs="Arial"/>
          <w:lang w:eastAsia="en-US"/>
        </w:rPr>
      </w:pPr>
      <w:r w:rsidRPr="00954EF5">
        <w:rPr>
          <w:rFonts w:ascii="Arial" w:hAnsi="Arial" w:cs="Arial"/>
        </w:rPr>
        <w:t xml:space="preserve">3.5.7. Способ фиксации результата выполнения административной процедуры </w:t>
      </w:r>
      <w:r w:rsidRPr="00954EF5">
        <w:rPr>
          <w:rFonts w:ascii="Arial" w:eastAsia="Calibri" w:hAnsi="Arial" w:cs="Arial"/>
          <w:lang w:eastAsia="en-US"/>
        </w:rPr>
        <w:t>– отметка заявителя в Журнале</w:t>
      </w:r>
      <w:r w:rsidRPr="00954EF5">
        <w:rPr>
          <w:rFonts w:ascii="Arial" w:eastAsia="Calibri" w:hAnsi="Arial" w:cs="Arial"/>
          <w:color w:val="00B050"/>
          <w:lang w:eastAsia="en-US"/>
        </w:rPr>
        <w:t xml:space="preserve"> </w:t>
      </w:r>
      <w:r w:rsidRPr="00954EF5">
        <w:rPr>
          <w:rFonts w:ascii="Arial" w:eastAsia="Calibri" w:hAnsi="Arial" w:cs="Arial"/>
          <w:lang w:eastAsia="en-US"/>
        </w:rPr>
        <w:t>о получении экземпляра документа.</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b/>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suppressAutoHyphens/>
        <w:ind w:firstLine="709"/>
        <w:rPr>
          <w:rFonts w:ascii="Arial" w:hAnsi="Arial" w:cs="Arial"/>
          <w:b/>
          <w:sz w:val="26"/>
          <w:szCs w:val="26"/>
          <w:lang w:eastAsia="ar-SA"/>
        </w:rPr>
      </w:pPr>
      <w:r w:rsidRPr="005A7726">
        <w:rPr>
          <w:rFonts w:ascii="Arial" w:hAnsi="Arial" w:cs="Arial"/>
          <w:b/>
          <w:sz w:val="26"/>
          <w:szCs w:val="26"/>
          <w:lang w:eastAsia="ar-SA"/>
        </w:rPr>
        <w:t>3.6. Порядок исправления допущенных опечаток и ошибок в выданных в результате предоставления муниципальной услуги документах.</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hAnsi="Arial" w:cs="Arial"/>
          <w:b/>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hAnsi="Arial" w:cs="Arial"/>
          <w:strike/>
          <w:lang w:eastAsia="ar-SA"/>
        </w:rPr>
      </w:pPr>
      <w:r w:rsidRPr="00954EF5">
        <w:rPr>
          <w:rFonts w:ascii="Arial" w:eastAsia="Calibri" w:hAnsi="Arial" w:cs="Arial"/>
          <w:bCs/>
          <w:lang w:eastAsia="en-US"/>
        </w:rPr>
        <w:t xml:space="preserve">3.6.1. </w:t>
      </w:r>
      <w:proofErr w:type="gramStart"/>
      <w:r w:rsidRPr="00954EF5">
        <w:rPr>
          <w:rFonts w:ascii="Arial" w:eastAsia="Calibri" w:hAnsi="Arial" w:cs="Arial"/>
          <w:bCs/>
          <w:lang w:eastAsia="en-US"/>
        </w:rPr>
        <w:t>Основанием для  начала выполнения административной процедуры является обращение (запрос)</w:t>
      </w:r>
      <w:r w:rsidRPr="00954EF5">
        <w:rPr>
          <w:rFonts w:ascii="Arial" w:eastAsia="Calibri" w:hAnsi="Arial" w:cs="Arial"/>
          <w:bCs/>
          <w:color w:val="FF0000"/>
          <w:lang w:eastAsia="en-US"/>
        </w:rPr>
        <w:t xml:space="preserve"> </w:t>
      </w:r>
      <w:r w:rsidRPr="00954EF5">
        <w:rPr>
          <w:rFonts w:ascii="Arial" w:eastAsia="Calibri" w:hAnsi="Arial" w:cs="Arial"/>
          <w:bCs/>
          <w:lang w:eastAsia="en-US"/>
        </w:rPr>
        <w:t xml:space="preserve">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eastAsia="Calibri" w:hAnsi="Arial" w:cs="Arial"/>
          <w:bCs/>
          <w:lang w:eastAsia="en-US"/>
        </w:rPr>
      </w:pPr>
      <w:r w:rsidRPr="00954EF5">
        <w:rPr>
          <w:rFonts w:ascii="Arial" w:eastAsia="Calibri" w:hAnsi="Arial" w:cs="Arial"/>
          <w:bCs/>
          <w:lang w:eastAsia="en-US"/>
        </w:rPr>
        <w:t xml:space="preserve">3.6.2. </w:t>
      </w:r>
      <w:proofErr w:type="gramStart"/>
      <w:r w:rsidRPr="00954EF5">
        <w:rPr>
          <w:rFonts w:ascii="Arial" w:eastAsia="Calibri" w:hAnsi="Arial" w:cs="Arial"/>
          <w:bCs/>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hAnsi="Arial" w:cs="Arial"/>
          <w:lang w:eastAsia="ar-SA"/>
        </w:rPr>
      </w:pPr>
      <w:r w:rsidRPr="00954EF5">
        <w:rPr>
          <w:rFonts w:ascii="Arial" w:hAnsi="Arial" w:cs="Arial"/>
          <w:lang w:eastAsia="ar-SA"/>
        </w:rPr>
        <w:t>3.6.3.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eastAsia="Calibri" w:hAnsi="Arial" w:cs="Arial"/>
          <w:bCs/>
          <w:lang w:eastAsia="en-US"/>
        </w:rPr>
      </w:pPr>
      <w:r w:rsidRPr="00954EF5">
        <w:rPr>
          <w:rFonts w:ascii="Arial" w:eastAsia="Calibri" w:hAnsi="Arial" w:cs="Arial"/>
          <w:bCs/>
          <w:lang w:eastAsia="en-US"/>
        </w:rPr>
        <w:t xml:space="preserve">3.6.4. </w:t>
      </w:r>
      <w:proofErr w:type="gramStart"/>
      <w:r w:rsidRPr="00954EF5">
        <w:rPr>
          <w:rFonts w:ascii="Arial" w:eastAsia="Calibri" w:hAnsi="Arial" w:cs="Arial"/>
          <w:bCs/>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hAnsi="Arial" w:cs="Arial"/>
          <w:color w:val="00B050"/>
          <w:lang w:eastAsia="ar-SA"/>
        </w:rPr>
      </w:pPr>
      <w:r w:rsidRPr="00954EF5">
        <w:rPr>
          <w:rFonts w:ascii="Arial" w:eastAsia="Calibri" w:hAnsi="Arial" w:cs="Arial"/>
          <w:bCs/>
          <w:lang w:eastAsia="en-US"/>
        </w:rPr>
        <w:lastRenderedPageBreak/>
        <w:t xml:space="preserve">3.6.5. </w:t>
      </w:r>
      <w:r w:rsidRPr="00954EF5">
        <w:rPr>
          <w:rFonts w:ascii="Arial" w:hAnsi="Arial" w:cs="Arial"/>
          <w:lang w:eastAsia="ar-SA"/>
        </w:rPr>
        <w:t>Способ фиксации результата выполнения административной процедуры – регистрация в Журнале.</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rPr>
          <w:rFonts w:ascii="Arial" w:hAnsi="Arial" w:cs="Arial"/>
          <w:lang w:eastAsia="ar-SA"/>
        </w:rPr>
      </w:pPr>
      <w:r w:rsidRPr="00954EF5">
        <w:rPr>
          <w:rFonts w:ascii="Arial" w:eastAsia="Calibri" w:hAnsi="Arial" w:cs="Arial"/>
          <w:bCs/>
          <w:lang w:eastAsia="en-US"/>
        </w:rPr>
        <w:t xml:space="preserve">3.6.6. Срок выдачи результата не должен превышать 10 календарных дней </w:t>
      </w:r>
      <w:proofErr w:type="gramStart"/>
      <w:r w:rsidRPr="00954EF5">
        <w:rPr>
          <w:rFonts w:ascii="Arial" w:eastAsia="Calibri" w:hAnsi="Arial" w:cs="Arial"/>
          <w:bCs/>
          <w:lang w:eastAsia="en-US"/>
        </w:rPr>
        <w:t>с даты регистрации</w:t>
      </w:r>
      <w:proofErr w:type="gramEnd"/>
      <w:r w:rsidRPr="00954EF5">
        <w:rPr>
          <w:rFonts w:ascii="Arial" w:eastAsia="Calibri" w:hAnsi="Arial" w:cs="Arial"/>
          <w:bCs/>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b/>
        </w:rPr>
      </w:pPr>
    </w:p>
    <w:p w:rsidR="009E6093" w:rsidRPr="005A7726"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center"/>
        <w:rPr>
          <w:rFonts w:ascii="Arial" w:hAnsi="Arial" w:cs="Arial"/>
          <w:b/>
          <w:bCs/>
          <w:kern w:val="1"/>
          <w:sz w:val="30"/>
          <w:szCs w:val="30"/>
          <w:lang w:eastAsia="ar-SA"/>
        </w:rPr>
      </w:pPr>
      <w:r w:rsidRPr="005A7726">
        <w:rPr>
          <w:rFonts w:ascii="Arial" w:hAnsi="Arial" w:cs="Arial"/>
          <w:b/>
          <w:bCs/>
          <w:kern w:val="1"/>
          <w:sz w:val="30"/>
          <w:szCs w:val="30"/>
          <w:lang w:eastAsia="ar-SA"/>
        </w:rPr>
        <w:t xml:space="preserve">IV. Формы </w:t>
      </w:r>
      <w:proofErr w:type="gramStart"/>
      <w:r w:rsidRPr="005A7726">
        <w:rPr>
          <w:rFonts w:ascii="Arial" w:hAnsi="Arial" w:cs="Arial"/>
          <w:b/>
          <w:bCs/>
          <w:kern w:val="1"/>
          <w:sz w:val="30"/>
          <w:szCs w:val="30"/>
          <w:lang w:eastAsia="ar-SA"/>
        </w:rPr>
        <w:t>контроля за</w:t>
      </w:r>
      <w:proofErr w:type="gramEnd"/>
      <w:r w:rsidRPr="005A7726">
        <w:rPr>
          <w:rFonts w:ascii="Arial" w:hAnsi="Arial" w:cs="Arial"/>
          <w:b/>
          <w:bCs/>
          <w:kern w:val="1"/>
          <w:sz w:val="30"/>
          <w:szCs w:val="30"/>
          <w:lang w:eastAsia="ar-SA"/>
        </w:rPr>
        <w:t xml:space="preserve"> исполнением регламента</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center"/>
        <w:rPr>
          <w:rFonts w:ascii="Arial" w:hAnsi="Arial" w:cs="Arial"/>
          <w:b/>
          <w:bCs/>
          <w:kern w:val="1"/>
          <w:lang w:eastAsia="ar-SA"/>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b/>
          <w:bCs/>
          <w:kern w:val="1"/>
          <w:sz w:val="26"/>
          <w:szCs w:val="26"/>
          <w:lang w:eastAsia="ar-SA"/>
        </w:rPr>
      </w:pPr>
      <w:r w:rsidRPr="005A7726">
        <w:rPr>
          <w:rFonts w:ascii="Arial" w:hAnsi="Arial" w:cs="Arial"/>
          <w:b/>
          <w:bCs/>
          <w:kern w:val="1"/>
          <w:sz w:val="26"/>
          <w:szCs w:val="26"/>
          <w:lang w:eastAsia="ar-SA"/>
        </w:rPr>
        <w:t xml:space="preserve">4.1. Порядок осуществления текущего </w:t>
      </w:r>
      <w:proofErr w:type="gramStart"/>
      <w:r w:rsidRPr="005A7726">
        <w:rPr>
          <w:rFonts w:ascii="Arial" w:hAnsi="Arial" w:cs="Arial"/>
          <w:b/>
          <w:bCs/>
          <w:kern w:val="1"/>
          <w:sz w:val="26"/>
          <w:szCs w:val="26"/>
          <w:lang w:eastAsia="ar-SA"/>
        </w:rPr>
        <w:t>контроля за</w:t>
      </w:r>
      <w:proofErr w:type="gramEnd"/>
      <w:r w:rsidRPr="005A7726">
        <w:rPr>
          <w:rFonts w:ascii="Arial" w:hAnsi="Arial" w:cs="Arial"/>
          <w:b/>
          <w:bCs/>
          <w:kern w:val="1"/>
          <w:sz w:val="26"/>
          <w:szCs w:val="26"/>
          <w:lang w:eastAsia="ar-SA"/>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center"/>
        <w:rPr>
          <w:rFonts w:ascii="Arial" w:hAnsi="Arial" w:cs="Arial"/>
          <w:b/>
          <w:bCs/>
          <w:kern w:val="1"/>
          <w:lang w:eastAsia="ar-SA"/>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 xml:space="preserve">Текущий </w:t>
      </w:r>
      <w:proofErr w:type="gramStart"/>
      <w:r w:rsidRPr="00954EF5">
        <w:rPr>
          <w:rFonts w:ascii="Arial" w:hAnsi="Arial" w:cs="Arial"/>
          <w:kern w:val="1"/>
          <w:lang w:eastAsia="ar-SA"/>
        </w:rPr>
        <w:t>контроль за</w:t>
      </w:r>
      <w:proofErr w:type="gramEnd"/>
      <w:r w:rsidRPr="00954EF5">
        <w:rPr>
          <w:rFonts w:ascii="Arial" w:hAnsi="Arial" w:cs="Arial"/>
          <w:kern w:val="1"/>
          <w:lang w:eastAsia="ar-SA"/>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kern w:val="1"/>
          <w:lang w:eastAsia="ar-SA"/>
        </w:rPr>
      </w:pPr>
      <w:r w:rsidRPr="00954EF5">
        <w:rPr>
          <w:rFonts w:ascii="Arial" w:hAnsi="Arial" w:cs="Arial"/>
          <w:kern w:val="1"/>
          <w:lang w:eastAsia="ar-SA"/>
        </w:rPr>
        <w:t>- Глава Администрации Беловского района Курской области;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 заместитель Главы Администрации Беловского района Курской области.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kern w:val="1"/>
          <w:lang w:eastAsia="ar-SA"/>
        </w:rPr>
      </w:pPr>
      <w:r w:rsidRPr="00954EF5">
        <w:rPr>
          <w:rFonts w:ascii="Arial" w:hAnsi="Arial" w:cs="Arial"/>
          <w:kern w:val="2"/>
          <w:lang w:eastAsia="zh-CN"/>
        </w:rPr>
        <w:t xml:space="preserve">Периодичность осуществления текущего контроля устанавливается распоряжением Администрации.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kern w:val="1"/>
          <w:lang w:eastAsia="ar-SA"/>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b/>
          <w:bCs/>
          <w:kern w:val="1"/>
          <w:sz w:val="26"/>
          <w:szCs w:val="26"/>
          <w:lang w:eastAsia="ar-SA"/>
        </w:rPr>
      </w:pPr>
      <w:r w:rsidRPr="005A7726">
        <w:rPr>
          <w:rFonts w:ascii="Arial" w:hAnsi="Arial" w:cs="Arial"/>
          <w:b/>
          <w:bCs/>
          <w:kern w:val="1"/>
          <w:sz w:val="26"/>
          <w:szCs w:val="26"/>
          <w:lang w:eastAsia="ar-SA"/>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A7726">
        <w:rPr>
          <w:rFonts w:ascii="Arial" w:hAnsi="Arial" w:cs="Arial"/>
          <w:b/>
          <w:bCs/>
          <w:kern w:val="1"/>
          <w:sz w:val="26"/>
          <w:szCs w:val="26"/>
          <w:lang w:eastAsia="ar-SA"/>
        </w:rPr>
        <w:t>контроля за</w:t>
      </w:r>
      <w:proofErr w:type="gramEnd"/>
      <w:r w:rsidRPr="005A7726">
        <w:rPr>
          <w:rFonts w:ascii="Arial" w:hAnsi="Arial" w:cs="Arial"/>
          <w:b/>
          <w:bCs/>
          <w:kern w:val="1"/>
          <w:sz w:val="26"/>
          <w:szCs w:val="26"/>
          <w:lang w:eastAsia="ar-SA"/>
        </w:rPr>
        <w:t xml:space="preserve"> полнотой и качеством предоставления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center"/>
        <w:rPr>
          <w:rFonts w:ascii="Arial" w:hAnsi="Arial" w:cs="Arial"/>
          <w:b/>
          <w:bCs/>
          <w:kern w:val="1"/>
          <w:lang w:eastAsia="ar-SA"/>
        </w:rPr>
      </w:pP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 xml:space="preserve">4.2.1. </w:t>
      </w:r>
      <w:proofErr w:type="gramStart"/>
      <w:r w:rsidRPr="00954EF5">
        <w:rPr>
          <w:rFonts w:ascii="Arial" w:hAnsi="Arial" w:cs="Arial"/>
          <w:kern w:val="1"/>
          <w:lang w:eastAsia="ar-SA"/>
        </w:rPr>
        <w:t>Контроль</w:t>
      </w:r>
      <w:r w:rsidRPr="00954EF5">
        <w:rPr>
          <w:rFonts w:ascii="Arial" w:hAnsi="Arial" w:cs="Arial"/>
          <w:b/>
          <w:bCs/>
          <w:kern w:val="1"/>
          <w:lang w:eastAsia="ar-SA"/>
        </w:rPr>
        <w:t xml:space="preserve"> </w:t>
      </w:r>
      <w:r w:rsidRPr="00954EF5">
        <w:rPr>
          <w:rFonts w:ascii="Arial" w:hAnsi="Arial" w:cs="Arial"/>
          <w:kern w:val="1"/>
          <w:lang w:eastAsia="ar-SA"/>
        </w:rPr>
        <w:t>за</w:t>
      </w:r>
      <w:proofErr w:type="gramEnd"/>
      <w:r w:rsidRPr="00954EF5">
        <w:rPr>
          <w:rFonts w:ascii="Arial" w:hAnsi="Arial" w:cs="Arial"/>
          <w:kern w:val="1"/>
          <w:lang w:eastAsia="ar-SA"/>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Cs/>
          <w:kern w:val="1"/>
          <w:lang w:eastAsia="ar-SA"/>
        </w:rPr>
      </w:pPr>
      <w:r w:rsidRPr="00954EF5">
        <w:rPr>
          <w:rFonts w:ascii="Arial" w:hAnsi="Arial" w:cs="Arial"/>
          <w:bCs/>
          <w:kern w:val="1"/>
          <w:lang w:eastAsia="ar-SA"/>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Cs/>
          <w:kern w:val="1"/>
          <w:lang w:eastAsia="ar-SA"/>
        </w:rPr>
      </w:pPr>
      <w:r w:rsidRPr="00954EF5">
        <w:rPr>
          <w:rFonts w:ascii="Arial" w:hAnsi="Arial" w:cs="Arial"/>
          <w:bCs/>
          <w:kern w:val="1"/>
          <w:lang w:eastAsia="ar-SA"/>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Cs/>
          <w:kern w:val="1"/>
          <w:lang w:eastAsia="ar-SA"/>
        </w:rPr>
      </w:pPr>
      <w:r w:rsidRPr="00954EF5">
        <w:rPr>
          <w:rFonts w:ascii="Arial" w:hAnsi="Arial" w:cs="Arial"/>
          <w:bCs/>
          <w:kern w:val="1"/>
          <w:lang w:eastAsia="ar-SA"/>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Cs/>
          <w:kern w:val="1"/>
          <w:lang w:eastAsia="ar-SA"/>
        </w:rPr>
      </w:pPr>
      <w:r w:rsidRPr="00954EF5">
        <w:rPr>
          <w:rFonts w:ascii="Arial" w:hAnsi="Arial" w:cs="Arial"/>
          <w:bCs/>
          <w:kern w:val="1"/>
          <w:lang w:eastAsia="ar-SA"/>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kern w:val="1"/>
          <w:lang w:eastAsia="ar-SA"/>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b/>
          <w:bCs/>
          <w:kern w:val="1"/>
          <w:sz w:val="26"/>
          <w:szCs w:val="26"/>
          <w:lang w:eastAsia="ar-SA"/>
        </w:rPr>
      </w:pPr>
      <w:r w:rsidRPr="005A7726">
        <w:rPr>
          <w:rFonts w:ascii="Arial" w:hAnsi="Arial" w:cs="Arial"/>
          <w:b/>
          <w:bCs/>
          <w:kern w:val="1"/>
          <w:sz w:val="26"/>
          <w:szCs w:val="26"/>
          <w:lang w:eastAsia="ar-SA"/>
        </w:rPr>
        <w:lastRenderedPageBreak/>
        <w:t xml:space="preserve">4.3. Ответственность должностных лиц </w:t>
      </w:r>
      <w:r w:rsidRPr="005A7726">
        <w:rPr>
          <w:rFonts w:ascii="Arial" w:hAnsi="Arial" w:cs="Arial"/>
          <w:b/>
          <w:bCs/>
          <w:kern w:val="2"/>
          <w:sz w:val="26"/>
          <w:szCs w:val="26"/>
          <w:lang w:eastAsia="zh-CN"/>
        </w:rPr>
        <w:t xml:space="preserve">органа местного самоуправления, </w:t>
      </w:r>
      <w:r w:rsidRPr="005A7726">
        <w:rPr>
          <w:rFonts w:ascii="Arial" w:hAnsi="Arial" w:cs="Arial"/>
          <w:b/>
          <w:bCs/>
          <w:kern w:val="1"/>
          <w:sz w:val="26"/>
          <w:szCs w:val="26"/>
        </w:rPr>
        <w:t>предоставляющего муниципальную услугу,</w:t>
      </w:r>
      <w:r w:rsidRPr="005A7726">
        <w:rPr>
          <w:rFonts w:ascii="Arial" w:hAnsi="Arial" w:cs="Arial"/>
          <w:b/>
          <w:bCs/>
          <w:kern w:val="2"/>
          <w:sz w:val="26"/>
          <w:szCs w:val="26"/>
          <w:lang w:eastAsia="zh-CN"/>
        </w:rPr>
        <w:t xml:space="preserve"> </w:t>
      </w:r>
      <w:r w:rsidRPr="005A7726">
        <w:rPr>
          <w:rFonts w:ascii="Arial" w:hAnsi="Arial" w:cs="Arial"/>
          <w:b/>
          <w:bCs/>
          <w:kern w:val="1"/>
          <w:sz w:val="26"/>
          <w:szCs w:val="26"/>
          <w:lang w:eastAsia="ar-SA"/>
        </w:rPr>
        <w:t>за решения и действия (бездействие), принимаемые (осуществляемые) ими в ходе предоставления муниципальной услуги</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center"/>
        <w:rPr>
          <w:rFonts w:ascii="Arial" w:hAnsi="Arial" w:cs="Arial"/>
          <w:b/>
          <w:bCs/>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0"/>
          <w:tab w:val="left" w:pos="709"/>
        </w:tabs>
        <w:suppressAutoHyphens/>
        <w:ind w:firstLine="709"/>
        <w:jc w:val="both"/>
        <w:rPr>
          <w:rFonts w:ascii="Arial" w:hAnsi="Arial" w:cs="Arial"/>
          <w:kern w:val="2"/>
          <w:lang w:eastAsia="zh-CN"/>
        </w:rPr>
      </w:pPr>
      <w:r w:rsidRPr="00954EF5">
        <w:rPr>
          <w:rFonts w:ascii="Arial" w:hAnsi="Arial" w:cs="Arial"/>
          <w:kern w:val="2"/>
          <w:lang w:eastAsia="zh-CN"/>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0"/>
          <w:tab w:val="left" w:pos="709"/>
        </w:tabs>
        <w:suppressAutoHyphens/>
        <w:ind w:firstLine="709"/>
        <w:jc w:val="both"/>
        <w:rPr>
          <w:rFonts w:ascii="Arial" w:hAnsi="Arial" w:cs="Arial"/>
          <w:kern w:val="2"/>
          <w:lang w:eastAsia="zh-CN"/>
        </w:rPr>
      </w:pPr>
      <w:r w:rsidRPr="00954EF5">
        <w:rPr>
          <w:rFonts w:ascii="Arial" w:hAnsi="Arial" w:cs="Arial"/>
          <w:kern w:val="2"/>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kern w:val="2"/>
          <w:lang w:eastAsia="zh-CN"/>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kern w:val="1"/>
          <w:sz w:val="26"/>
          <w:szCs w:val="26"/>
          <w:lang w:eastAsia="ar-SA"/>
        </w:rPr>
      </w:pPr>
      <w:r w:rsidRPr="005A7726">
        <w:rPr>
          <w:rFonts w:ascii="Arial" w:hAnsi="Arial" w:cs="Arial"/>
          <w:b/>
          <w:bCs/>
          <w:kern w:val="1"/>
          <w:sz w:val="26"/>
          <w:szCs w:val="26"/>
          <w:lang w:eastAsia="ar-SA"/>
        </w:rPr>
        <w:t xml:space="preserve">4.4. Положения, характеризующие требования к порядку и формам </w:t>
      </w:r>
      <w:proofErr w:type="gramStart"/>
      <w:r w:rsidRPr="005A7726">
        <w:rPr>
          <w:rFonts w:ascii="Arial" w:hAnsi="Arial" w:cs="Arial"/>
          <w:b/>
          <w:bCs/>
          <w:kern w:val="1"/>
          <w:sz w:val="26"/>
          <w:szCs w:val="26"/>
          <w:lang w:eastAsia="ar-SA"/>
        </w:rPr>
        <w:t>контроля за</w:t>
      </w:r>
      <w:proofErr w:type="gramEnd"/>
      <w:r w:rsidRPr="005A7726">
        <w:rPr>
          <w:rFonts w:ascii="Arial" w:hAnsi="Arial" w:cs="Arial"/>
          <w:b/>
          <w:bCs/>
          <w:kern w:val="1"/>
          <w:sz w:val="26"/>
          <w:szCs w:val="26"/>
          <w:lang w:eastAsia="ar-SA"/>
        </w:rPr>
        <w:t xml:space="preserve"> предоставлением муниципальной услуги, в том числе со стороны граждан, их объединений и организаций</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center"/>
        <w:rPr>
          <w:rFonts w:ascii="Arial" w:hAnsi="Arial" w:cs="Arial"/>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proofErr w:type="gramStart"/>
      <w:r w:rsidRPr="00954EF5">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954EF5">
        <w:rPr>
          <w:rFonts w:ascii="Arial" w:hAnsi="Arial" w:cs="Arial"/>
          <w:bCs/>
          <w:kern w:val="2"/>
          <w:lang w:eastAsia="zh-CN"/>
        </w:rPr>
        <w:t xml:space="preserve"> регламента, законодательных и иных нормативных правовых актов.</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hd w:val="clear" w:color="auto" w:fill="FFFFFF"/>
        <w:tabs>
          <w:tab w:val="left" w:pos="709"/>
        </w:tabs>
        <w:suppressAutoHyphens/>
        <w:ind w:firstLine="709"/>
        <w:jc w:val="both"/>
        <w:rPr>
          <w:rFonts w:ascii="Arial" w:hAnsi="Arial" w:cs="Arial"/>
          <w:kern w:val="1"/>
          <w:lang w:eastAsia="ar-SA"/>
        </w:rPr>
      </w:pPr>
    </w:p>
    <w:p w:rsidR="009E6093" w:rsidRPr="005A7726"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autoSpaceDE w:val="0"/>
        <w:autoSpaceDN w:val="0"/>
        <w:adjustRightInd w:val="0"/>
        <w:spacing w:line="276" w:lineRule="atLeast"/>
        <w:ind w:firstLine="709"/>
        <w:jc w:val="center"/>
        <w:rPr>
          <w:rFonts w:ascii="Arial" w:hAnsi="Arial" w:cs="Arial"/>
          <w:b/>
          <w:bCs/>
          <w:kern w:val="1"/>
          <w:sz w:val="30"/>
          <w:szCs w:val="30"/>
        </w:rPr>
      </w:pPr>
      <w:r w:rsidRPr="005A7726">
        <w:rPr>
          <w:rFonts w:ascii="Arial" w:hAnsi="Arial" w:cs="Arial"/>
          <w:b/>
          <w:kern w:val="1"/>
          <w:sz w:val="30"/>
          <w:szCs w:val="30"/>
          <w:lang w:val="en-US" w:eastAsia="ar-SA"/>
        </w:rPr>
        <w:t>V</w:t>
      </w:r>
      <w:r w:rsidRPr="005A7726">
        <w:rPr>
          <w:rFonts w:ascii="Arial" w:hAnsi="Arial" w:cs="Arial"/>
          <w:b/>
          <w:kern w:val="1"/>
          <w:sz w:val="30"/>
          <w:szCs w:val="30"/>
          <w:lang w:eastAsia="ar-SA"/>
        </w:rPr>
        <w:t xml:space="preserve">. Досудебный (внесудебный) порядок обжалования заявителем </w:t>
      </w:r>
      <w:r w:rsidRPr="005A7726">
        <w:rPr>
          <w:rFonts w:ascii="Arial" w:hAnsi="Arial" w:cs="Arial"/>
          <w:b/>
          <w:bCs/>
          <w:kern w:val="1"/>
          <w:sz w:val="30"/>
          <w:szCs w:val="30"/>
          <w:lang w:eastAsia="ar-SA"/>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outlineLvl w:val="0"/>
        <w:rPr>
          <w:rFonts w:ascii="Arial" w:hAnsi="Arial" w:cs="Arial"/>
          <w:b/>
          <w:bCs/>
          <w:kern w:val="1"/>
          <w:lang w:eastAsia="ar-SA"/>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outlineLvl w:val="0"/>
        <w:rPr>
          <w:rFonts w:ascii="Arial" w:hAnsi="Arial" w:cs="Arial"/>
          <w:b/>
          <w:bCs/>
          <w:kern w:val="1"/>
          <w:sz w:val="26"/>
          <w:szCs w:val="26"/>
          <w:lang w:eastAsia="ar-SA"/>
        </w:rPr>
      </w:pPr>
      <w:r w:rsidRPr="005A7726">
        <w:rPr>
          <w:rFonts w:ascii="Arial" w:hAnsi="Arial" w:cs="Arial"/>
          <w:b/>
          <w:bCs/>
          <w:kern w:val="1"/>
          <w:sz w:val="26"/>
          <w:szCs w:val="26"/>
          <w:lang w:eastAsia="ar-SA"/>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outlineLvl w:val="0"/>
        <w:rPr>
          <w:rFonts w:ascii="Arial" w:hAnsi="Arial" w:cs="Arial"/>
          <w:b/>
          <w:bCs/>
          <w:kern w:val="1"/>
          <w:sz w:val="26"/>
          <w:szCs w:val="26"/>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outlineLvl w:val="0"/>
        <w:rPr>
          <w:rFonts w:ascii="Arial" w:hAnsi="Arial" w:cs="Arial"/>
          <w:kern w:val="1"/>
          <w:lang w:eastAsia="ar-SA"/>
        </w:rPr>
      </w:pPr>
      <w:r w:rsidRPr="00954EF5">
        <w:rPr>
          <w:rFonts w:ascii="Arial" w:hAnsi="Arial" w:cs="Arial"/>
          <w:kern w:val="1"/>
          <w:lang w:eastAsia="ar-SA"/>
        </w:rPr>
        <w:t xml:space="preserve">Заявитель имеет право подать жалобу на </w:t>
      </w:r>
      <w:r w:rsidRPr="00954EF5">
        <w:rPr>
          <w:rFonts w:ascii="Arial" w:hAnsi="Arial" w:cs="Arial"/>
          <w:bCs/>
          <w:kern w:val="2"/>
          <w:lang w:eastAsia="zh-CN"/>
        </w:rPr>
        <w:t xml:space="preserve">жалобу </w:t>
      </w:r>
      <w:r w:rsidRPr="00954EF5">
        <w:rPr>
          <w:rFonts w:ascii="Arial" w:hAnsi="Arial" w:cs="Arial"/>
          <w:bCs/>
          <w:kern w:val="1"/>
          <w:lang w:eastAsia="ar-SA"/>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954EF5">
        <w:rPr>
          <w:rFonts w:ascii="Arial" w:hAnsi="Arial" w:cs="Arial"/>
          <w:kern w:val="1"/>
          <w:lang w:eastAsia="ar-SA"/>
        </w:rPr>
        <w:t>, многофункционального центра, работника многофункционального центра.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outlineLvl w:val="0"/>
        <w:rPr>
          <w:rFonts w:ascii="Arial" w:hAnsi="Arial" w:cs="Arial"/>
          <w:lang w:eastAsia="ar-SA"/>
        </w:rPr>
      </w:pPr>
      <w:r w:rsidRPr="00954EF5">
        <w:rPr>
          <w:rFonts w:ascii="Arial" w:hAnsi="Arial" w:cs="Arial"/>
          <w:bCs/>
          <w:kern w:val="1"/>
          <w:lang w:eastAsia="ar-SA"/>
        </w:rPr>
        <w:t xml:space="preserve">Заявитель имеет право направить жалобу, </w:t>
      </w:r>
      <w:r w:rsidRPr="00954EF5">
        <w:rPr>
          <w:rFonts w:ascii="Arial" w:hAnsi="Arial" w:cs="Arial"/>
          <w:kern w:val="1"/>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33" w:history="1">
        <w:r w:rsidRPr="00954EF5">
          <w:rPr>
            <w:rFonts w:ascii="Arial" w:hAnsi="Arial" w:cs="Arial"/>
          </w:rPr>
          <w:t>https://www.gosuslugi.ru</w:t>
        </w:r>
      </w:hyperlink>
      <w:r w:rsidRPr="00954EF5">
        <w:rPr>
          <w:rFonts w:ascii="Arial" w:hAnsi="Arial" w:cs="Arial"/>
        </w:rPr>
        <w:t>.</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ind w:firstLine="709"/>
        <w:jc w:val="both"/>
        <w:rPr>
          <w:rFonts w:ascii="Arial" w:hAnsi="Arial" w:cs="Arial"/>
          <w:b/>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b/>
          <w:bCs/>
          <w:kern w:val="1"/>
          <w:sz w:val="26"/>
          <w:szCs w:val="26"/>
          <w:lang w:eastAsia="ar-SA"/>
        </w:rPr>
      </w:pPr>
      <w:r w:rsidRPr="005A7726">
        <w:rPr>
          <w:rFonts w:ascii="Arial" w:hAnsi="Arial" w:cs="Arial"/>
          <w:b/>
          <w:bCs/>
          <w:kern w:val="1"/>
          <w:sz w:val="26"/>
          <w:szCs w:val="26"/>
          <w:lang w:eastAsia="ar-SA"/>
        </w:rPr>
        <w:lastRenderedPageBreak/>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Cs/>
          <w:kern w:val="1"/>
          <w:lang w:eastAsia="ar-SA"/>
        </w:rPr>
      </w:pPr>
      <w:r w:rsidRPr="00954EF5">
        <w:rPr>
          <w:rFonts w:ascii="Arial" w:hAnsi="Arial" w:cs="Arial"/>
          <w:bCs/>
          <w:kern w:val="1"/>
          <w:lang w:eastAsia="ar-SA"/>
        </w:rPr>
        <w:t xml:space="preserve">Жалоба может быть направлена </w:t>
      </w:r>
      <w:proofErr w:type="gramStart"/>
      <w:r w:rsidRPr="00954EF5">
        <w:rPr>
          <w:rFonts w:ascii="Arial" w:hAnsi="Arial" w:cs="Arial"/>
          <w:bCs/>
          <w:kern w:val="1"/>
          <w:lang w:eastAsia="ar-SA"/>
        </w:rPr>
        <w:t>в</w:t>
      </w:r>
      <w:proofErr w:type="gramEnd"/>
      <w:r w:rsidRPr="00954EF5">
        <w:rPr>
          <w:rFonts w:ascii="Arial" w:hAnsi="Arial" w:cs="Arial"/>
          <w:bCs/>
          <w:kern w:val="1"/>
          <w:lang w:eastAsia="ar-SA"/>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kern w:val="1"/>
          <w:lang w:eastAsia="ar-SA"/>
        </w:rPr>
      </w:pPr>
      <w:r w:rsidRPr="00954EF5">
        <w:rPr>
          <w:rFonts w:ascii="Arial" w:hAnsi="Arial" w:cs="Arial"/>
          <w:kern w:val="1"/>
          <w:lang w:eastAsia="ar-SA"/>
        </w:rPr>
        <w:t xml:space="preserve">Администрацию Беловского района Курской области;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Cs/>
          <w:kern w:val="1"/>
          <w:lang w:eastAsia="ar-SA"/>
        </w:rPr>
      </w:pPr>
      <w:r w:rsidRPr="00954EF5">
        <w:rPr>
          <w:rFonts w:ascii="Arial" w:hAnsi="Arial" w:cs="Arial"/>
          <w:bCs/>
          <w:kern w:val="1"/>
          <w:lang w:eastAsia="ar-SA"/>
        </w:rPr>
        <w:t xml:space="preserve">Жалобы рассматривают Глава Администрации </w:t>
      </w:r>
      <w:r w:rsidRPr="00954EF5">
        <w:rPr>
          <w:rFonts w:ascii="Arial" w:hAnsi="Arial" w:cs="Arial"/>
          <w:kern w:val="1"/>
          <w:lang w:eastAsia="ar-SA"/>
        </w:rPr>
        <w:t>Беловского района Курской области</w:t>
      </w:r>
      <w:r w:rsidRPr="00954EF5">
        <w:rPr>
          <w:rFonts w:ascii="Arial" w:hAnsi="Arial" w:cs="Arial"/>
          <w:bCs/>
          <w:kern w:val="1"/>
          <w:lang w:eastAsia="ar-SA"/>
        </w:rPr>
        <w:t xml:space="preserve">, заместитель Главы Администрации. </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
          <w:bCs/>
          <w:kern w:val="1"/>
          <w:lang w:eastAsia="ar-SA"/>
        </w:rPr>
      </w:pPr>
    </w:p>
    <w:p w:rsidR="009E6093" w:rsidRPr="005A7726" w:rsidRDefault="009E6093" w:rsidP="005A7726">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rPr>
          <w:rFonts w:ascii="Arial" w:hAnsi="Arial" w:cs="Arial"/>
          <w:b/>
          <w:bCs/>
          <w:kern w:val="1"/>
          <w:sz w:val="26"/>
          <w:szCs w:val="26"/>
          <w:lang w:eastAsia="ar-SA"/>
        </w:rPr>
      </w:pPr>
      <w:r w:rsidRPr="005A7726">
        <w:rPr>
          <w:rFonts w:ascii="Arial" w:hAnsi="Arial" w:cs="Arial"/>
          <w:b/>
          <w:bCs/>
          <w:kern w:val="1"/>
          <w:sz w:val="26"/>
          <w:szCs w:val="26"/>
          <w:lang w:eastAsia="ar-SA"/>
        </w:rPr>
        <w:t>5.3. Способы информирования заявителей о порядке подачи и рассмотрения жалобы, в том числе с использованием Единого портала</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tabs>
          <w:tab w:val="left" w:pos="709"/>
        </w:tabs>
        <w:suppressAutoHyphens/>
        <w:autoSpaceDE w:val="0"/>
        <w:autoSpaceDN w:val="0"/>
        <w:adjustRightInd w:val="0"/>
        <w:ind w:firstLine="709"/>
        <w:jc w:val="both"/>
        <w:rPr>
          <w:rFonts w:ascii="Arial" w:hAnsi="Arial" w:cs="Arial"/>
          <w:b/>
          <w:bCs/>
          <w:kern w:val="1"/>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tabs>
          <w:tab w:val="left" w:pos="709"/>
        </w:tabs>
        <w:suppressAutoHyphens/>
        <w:ind w:firstLine="709"/>
        <w:jc w:val="both"/>
        <w:rPr>
          <w:rFonts w:ascii="Arial" w:hAnsi="Arial" w:cs="Arial"/>
          <w:kern w:val="2"/>
          <w:lang w:eastAsia="ar-SA"/>
        </w:rPr>
      </w:pPr>
      <w:r w:rsidRPr="00954EF5">
        <w:rPr>
          <w:rFonts w:ascii="Arial" w:hAnsi="Arial" w:cs="Arial"/>
          <w:kern w:val="1"/>
          <w:lang w:eastAsia="ar-SA"/>
        </w:rPr>
        <w:t xml:space="preserve">Информирование  заявителей о порядке </w:t>
      </w:r>
      <w:r w:rsidRPr="00954EF5">
        <w:rPr>
          <w:rFonts w:ascii="Arial" w:hAnsi="Arial" w:cs="Arial"/>
          <w:kern w:val="2"/>
          <w:lang w:eastAsia="ar-SA"/>
        </w:rPr>
        <w:t xml:space="preserve">подачи и рассмотрения жалобы </w:t>
      </w:r>
      <w:r w:rsidRPr="00954EF5">
        <w:rPr>
          <w:rFonts w:ascii="Arial" w:hAnsi="Arial" w:cs="Arial"/>
          <w:kern w:val="1"/>
          <w:lang w:eastAsia="ar-SA"/>
        </w:rPr>
        <w:t xml:space="preserve">осуществляется посредством размещения информации на стендах в местах предоставления </w:t>
      </w:r>
      <w:r w:rsidRPr="00954EF5">
        <w:rPr>
          <w:rFonts w:ascii="Arial" w:hAnsi="Arial" w:cs="Arial"/>
          <w:bCs/>
          <w:kern w:val="1"/>
          <w:lang w:eastAsia="ar-SA"/>
        </w:rPr>
        <w:t>муниципальной</w:t>
      </w:r>
      <w:r w:rsidRPr="00954EF5">
        <w:rPr>
          <w:rFonts w:ascii="Arial" w:hAnsi="Arial" w:cs="Arial"/>
          <w:kern w:val="1"/>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954EF5">
        <w:rPr>
          <w:rFonts w:ascii="Arial" w:hAnsi="Arial" w:cs="Arial"/>
          <w:kern w:val="1"/>
          <w:lang w:eastAsia="ar-SA"/>
        </w:rPr>
        <w:t xml:space="preserve">Администрации, предоставляющей </w:t>
      </w:r>
      <w:r w:rsidRPr="00954EF5">
        <w:rPr>
          <w:rFonts w:ascii="Arial" w:hAnsi="Arial" w:cs="Arial"/>
          <w:bCs/>
          <w:kern w:val="1"/>
          <w:lang w:eastAsia="ar-SA"/>
        </w:rPr>
        <w:t>муниципальную</w:t>
      </w:r>
      <w:r w:rsidRPr="00954EF5">
        <w:rPr>
          <w:rFonts w:ascii="Arial" w:hAnsi="Arial" w:cs="Arial"/>
          <w:kern w:val="1"/>
          <w:lang w:eastAsia="ar-SA"/>
        </w:rPr>
        <w:t xml:space="preserve"> услугу </w:t>
      </w:r>
      <w:r w:rsidRPr="00954EF5">
        <w:rPr>
          <w:rFonts w:ascii="Arial" w:hAnsi="Arial" w:cs="Arial"/>
          <w:kern w:val="2"/>
          <w:lang w:eastAsia="ar-SA"/>
        </w:rPr>
        <w:t>осуществляется</w:t>
      </w:r>
      <w:proofErr w:type="gramEnd"/>
      <w:r w:rsidRPr="00954EF5">
        <w:rPr>
          <w:rFonts w:ascii="Arial" w:hAnsi="Arial" w:cs="Arial"/>
          <w:kern w:val="2"/>
          <w:lang w:eastAsia="ar-SA"/>
        </w:rPr>
        <w:t>, в том числе по телефону, электронной почте, при личном приёме.</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rPr>
          <w:rFonts w:ascii="Arial" w:hAnsi="Arial" w:cs="Arial"/>
        </w:rPr>
      </w:pPr>
    </w:p>
    <w:p w:rsidR="009E6093" w:rsidRPr="005A7726" w:rsidRDefault="009E6093" w:rsidP="005A7726">
      <w:pPr>
        <w:pBdr>
          <w:top w:val="none" w:sz="0" w:space="0" w:color="auto"/>
          <w:left w:val="none" w:sz="0" w:space="0" w:color="auto"/>
          <w:bottom w:val="none" w:sz="0" w:space="0" w:color="auto"/>
          <w:right w:val="none" w:sz="0" w:space="0" w:color="auto"/>
          <w:between w:val="none" w:sz="0" w:space="0" w:color="auto"/>
        </w:pBdr>
        <w:suppressAutoHyphens/>
        <w:ind w:firstLine="709"/>
        <w:outlineLvl w:val="0"/>
        <w:rPr>
          <w:rFonts w:ascii="Arial" w:hAnsi="Arial" w:cs="Arial"/>
          <w:b/>
          <w:sz w:val="26"/>
          <w:szCs w:val="26"/>
          <w:lang w:eastAsia="ar-SA"/>
        </w:rPr>
      </w:pPr>
      <w:r w:rsidRPr="005A7726">
        <w:rPr>
          <w:rFonts w:ascii="Arial" w:hAnsi="Arial" w:cs="Arial"/>
          <w:b/>
          <w:sz w:val="26"/>
          <w:szCs w:val="26"/>
          <w:lang w:eastAsia="ar-SA"/>
        </w:rPr>
        <w:t>5.4.</w:t>
      </w:r>
      <w:r w:rsidRPr="005A7726">
        <w:rPr>
          <w:rFonts w:ascii="Arial" w:hAnsi="Arial" w:cs="Arial"/>
          <w:sz w:val="26"/>
          <w:szCs w:val="26"/>
          <w:lang w:eastAsia="ar-SA"/>
        </w:rPr>
        <w:t xml:space="preserve"> </w:t>
      </w:r>
      <w:r w:rsidRPr="005A7726">
        <w:rPr>
          <w:rFonts w:ascii="Arial" w:hAnsi="Arial" w:cs="Arial"/>
          <w:b/>
          <w:sz w:val="26"/>
          <w:szCs w:val="26"/>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outlineLvl w:val="0"/>
        <w:rPr>
          <w:rFonts w:ascii="Arial" w:hAnsi="Arial" w:cs="Arial"/>
          <w:b/>
          <w:lang w:eastAsia="ar-SA"/>
        </w:rPr>
      </w:pP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outlineLvl w:val="0"/>
        <w:rPr>
          <w:rFonts w:ascii="Arial" w:hAnsi="Arial" w:cs="Arial"/>
          <w:lang w:eastAsia="ar-SA"/>
        </w:rPr>
      </w:pPr>
      <w:r w:rsidRPr="00954EF5">
        <w:rPr>
          <w:rFonts w:ascii="Arial" w:hAnsi="Arial" w:cs="Arial"/>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outlineLvl w:val="0"/>
        <w:rPr>
          <w:rFonts w:ascii="Arial" w:hAnsi="Arial" w:cs="Arial"/>
          <w:lang w:eastAsia="ar-SA"/>
        </w:rPr>
      </w:pPr>
      <w:r w:rsidRPr="00954EF5">
        <w:rPr>
          <w:rFonts w:ascii="Arial" w:hAnsi="Arial" w:cs="Arial"/>
          <w:lang w:eastAsia="ar-SA"/>
        </w:rPr>
        <w:t>Федеральным законом от 27.07.2010 № 210-ФЗ «Об организации предоставления государственных и муниципальных услуг»;</w:t>
      </w:r>
    </w:p>
    <w:p w:rsidR="009E6093" w:rsidRPr="00954EF5" w:rsidRDefault="009E6093" w:rsidP="00954EF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firstLine="709"/>
        <w:jc w:val="both"/>
        <w:rPr>
          <w:rFonts w:ascii="Arial" w:hAnsi="Arial" w:cs="Arial"/>
        </w:rPr>
      </w:pPr>
      <w:proofErr w:type="gramStart"/>
      <w:r w:rsidRPr="00954EF5">
        <w:rPr>
          <w:rFonts w:ascii="Arial" w:hAnsi="Arial" w:cs="Arial"/>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954EF5">
        <w:rPr>
          <w:rFonts w:ascii="Arial" w:hAnsi="Arial" w:cs="Arial"/>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outlineLvl w:val="0"/>
        <w:rPr>
          <w:rFonts w:ascii="Arial" w:hAnsi="Arial" w:cs="Arial"/>
          <w:lang w:eastAsia="ar-SA"/>
        </w:rPr>
      </w:pPr>
      <w:r w:rsidRPr="00954EF5">
        <w:rPr>
          <w:rFonts w:ascii="Arial" w:hAnsi="Arial" w:cs="Arial"/>
          <w:lang w:eastAsia="ar-SA"/>
        </w:rPr>
        <w:t xml:space="preserve">постановлением Администрации </w:t>
      </w:r>
      <w:r w:rsidRPr="00954EF5">
        <w:rPr>
          <w:rFonts w:ascii="Arial" w:hAnsi="Arial" w:cs="Arial"/>
          <w:kern w:val="1"/>
          <w:lang w:eastAsia="ar-SA"/>
        </w:rPr>
        <w:t xml:space="preserve">Беловского района </w:t>
      </w:r>
      <w:r w:rsidRPr="00954EF5">
        <w:rPr>
          <w:rFonts w:ascii="Arial" w:hAnsi="Arial" w:cs="Arial"/>
          <w:lang w:eastAsia="ar-SA"/>
        </w:rPr>
        <w:t xml:space="preserve">Курской области от </w:t>
      </w:r>
      <w:r w:rsidRPr="00954EF5">
        <w:rPr>
          <w:rFonts w:ascii="Arial" w:hAnsi="Arial" w:cs="Arial"/>
          <w:color w:val="00000A"/>
          <w:kern w:val="1"/>
          <w:lang w:eastAsia="ar-SA"/>
        </w:rPr>
        <w:t>24.12.2012г.  №766 «Об утверждении Положения об особенностях подачи и рассмотрения жалоб на решения и действия (бездействие) органов Администрации Беловского  района Курской области и их должностных лиц, муниципальных служащих</w:t>
      </w:r>
      <w:r w:rsidRPr="00954EF5">
        <w:rPr>
          <w:rFonts w:ascii="Arial" w:hAnsi="Arial" w:cs="Arial"/>
          <w:lang w:eastAsia="ar-SA"/>
        </w:rPr>
        <w:t>».</w:t>
      </w:r>
    </w:p>
    <w:p w:rsidR="009E6093" w:rsidRPr="00954EF5" w:rsidRDefault="009E6093" w:rsidP="00954EF5">
      <w:pPr>
        <w:pBdr>
          <w:top w:val="none" w:sz="0" w:space="0" w:color="auto"/>
          <w:left w:val="none" w:sz="0" w:space="0" w:color="auto"/>
          <w:bottom w:val="none" w:sz="0" w:space="0" w:color="auto"/>
          <w:right w:val="none" w:sz="0" w:space="0" w:color="auto"/>
          <w:between w:val="none" w:sz="0" w:space="0" w:color="auto"/>
        </w:pBdr>
        <w:suppressAutoHyphens/>
        <w:ind w:firstLine="709"/>
        <w:jc w:val="both"/>
        <w:outlineLvl w:val="0"/>
        <w:rPr>
          <w:rFonts w:ascii="Arial" w:hAnsi="Arial" w:cs="Arial"/>
          <w:kern w:val="2"/>
          <w:lang w:eastAsia="ar-SA"/>
        </w:rPr>
      </w:pPr>
      <w:r w:rsidRPr="00954EF5">
        <w:rPr>
          <w:rFonts w:ascii="Arial" w:hAnsi="Arial" w:cs="Arial"/>
          <w:kern w:val="2"/>
          <w:lang w:eastAsia="ar-SA"/>
        </w:rPr>
        <w:t xml:space="preserve">Информация, указанная в данном разделе, размещена на Едином портале </w:t>
      </w:r>
      <w:hyperlink r:id="rId34" w:history="1">
        <w:r w:rsidRPr="00954EF5">
          <w:rPr>
            <w:rFonts w:ascii="Arial" w:hAnsi="Arial" w:cs="Arial"/>
          </w:rPr>
          <w:t>https://www.gosuslugi.ru</w:t>
        </w:r>
      </w:hyperlink>
      <w:r w:rsidRPr="00954EF5">
        <w:rPr>
          <w:rFonts w:ascii="Arial" w:hAnsi="Arial" w:cs="Arial"/>
        </w:rPr>
        <w:t>.</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jc w:val="both"/>
        <w:rPr>
          <w:rFonts w:ascii="Arial" w:hAnsi="Arial" w:cs="Arial"/>
          <w:kern w:val="2"/>
          <w:lang w:eastAsia="ar-SA"/>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outlineLvl w:val="0"/>
        <w:rPr>
          <w:rFonts w:ascii="Arial" w:eastAsia="Calibri" w:hAnsi="Arial" w:cs="Arial"/>
          <w:lang w:eastAsia="en-US"/>
        </w:rPr>
      </w:pPr>
      <w:bookmarkStart w:id="1" w:name="_GoBack"/>
      <w:bookmarkEnd w:id="1"/>
      <w:r w:rsidRPr="00954EF5">
        <w:rPr>
          <w:rFonts w:ascii="Arial" w:eastAsia="Calibri" w:hAnsi="Arial" w:cs="Arial"/>
          <w:lang w:eastAsia="en-US"/>
        </w:rPr>
        <w:lastRenderedPageBreak/>
        <w:t>Приложение 1</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к Административному регламенту</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предоставления муниципальной услуги </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«Предоставление земельных участков, находящихся </w:t>
      </w:r>
      <w:proofErr w:type="gramStart"/>
      <w:r w:rsidRPr="00954EF5">
        <w:rPr>
          <w:rFonts w:ascii="Arial" w:eastAsia="Calibri" w:hAnsi="Arial" w:cs="Arial"/>
          <w:lang w:eastAsia="en-US"/>
        </w:rPr>
        <w:t>в</w:t>
      </w:r>
      <w:proofErr w:type="gramEnd"/>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собственности муниципального района и (или)</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государственная </w:t>
      </w:r>
      <w:proofErr w:type="gramStart"/>
      <w:r w:rsidRPr="00954EF5">
        <w:rPr>
          <w:rFonts w:ascii="Arial" w:eastAsia="Calibri" w:hAnsi="Arial" w:cs="Arial"/>
          <w:lang w:eastAsia="en-US"/>
        </w:rPr>
        <w:t>собственность</w:t>
      </w:r>
      <w:proofErr w:type="gramEnd"/>
      <w:r w:rsidRPr="00954EF5">
        <w:rPr>
          <w:rFonts w:ascii="Arial" w:eastAsia="Calibri" w:hAnsi="Arial" w:cs="Arial"/>
          <w:lang w:eastAsia="en-US"/>
        </w:rPr>
        <w:t xml:space="preserve"> на которые не разграничена,</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proofErr w:type="gramStart"/>
      <w:r w:rsidRPr="00954EF5">
        <w:rPr>
          <w:rFonts w:ascii="Arial" w:eastAsia="Calibri" w:hAnsi="Arial" w:cs="Arial"/>
          <w:lang w:eastAsia="en-US"/>
        </w:rPr>
        <w:t>расположенных</w:t>
      </w:r>
      <w:proofErr w:type="gramEnd"/>
      <w:r w:rsidRPr="00954EF5">
        <w:rPr>
          <w:rFonts w:ascii="Arial" w:eastAsia="Calibri" w:hAnsi="Arial" w:cs="Arial"/>
          <w:lang w:eastAsia="en-US"/>
        </w:rPr>
        <w:t xml:space="preserve"> на территории сельского поселения,</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входящего в состав муниципального района,</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отдельным категориям граждан в собственность бесплатно»</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color w:val="00B050"/>
          <w:lang w:eastAsia="en-US"/>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                                В Администрацию___________________________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                                 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                                от 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                                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                                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 xml:space="preserve">                                                             </w:t>
      </w:r>
      <w:proofErr w:type="gramStart"/>
      <w:r w:rsidRPr="00954EF5">
        <w:rPr>
          <w:rFonts w:ascii="Arial" w:eastAsia="Calibri" w:hAnsi="Arial" w:cs="Arial"/>
          <w:lang w:eastAsia="en-US"/>
        </w:rPr>
        <w:t xml:space="preserve">(Ф.И.О., паспортные данные,  регистрация по месту жительства, </w:t>
      </w:r>
      <w:proofErr w:type="gramEnd"/>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center"/>
        <w:rPr>
          <w:rFonts w:ascii="Arial" w:eastAsia="Calibri" w:hAnsi="Arial" w:cs="Arial"/>
          <w:lang w:eastAsia="en-US"/>
        </w:rPr>
      </w:pPr>
      <w:r w:rsidRPr="00954EF5">
        <w:rPr>
          <w:rFonts w:ascii="Arial" w:eastAsia="Calibri" w:hAnsi="Arial" w:cs="Arial"/>
          <w:lang w:eastAsia="en-US"/>
        </w:rPr>
        <w:t xml:space="preserve">                                                                                (контактный телефон)</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eastAsia="Calibri" w:hAnsi="Arial" w:cs="Arial"/>
          <w:lang w:eastAsia="en-US"/>
        </w:rPr>
      </w:pPr>
      <w:r w:rsidRPr="00954EF5">
        <w:rPr>
          <w:rFonts w:ascii="Arial" w:eastAsia="Calibri" w:hAnsi="Arial" w:cs="Arial"/>
          <w:lang w:eastAsia="en-US"/>
        </w:rPr>
        <w:t>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spacing w:line="276" w:lineRule="atLeast"/>
        <w:rPr>
          <w:rFonts w:ascii="Arial" w:eastAsia="Calibri" w:hAnsi="Arial" w:cs="Arial"/>
          <w:color w:val="00000A"/>
          <w:kern w:val="1"/>
          <w:lang w:eastAsia="en-US"/>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center"/>
        <w:rPr>
          <w:rFonts w:ascii="Arial" w:eastAsia="Calibri" w:hAnsi="Arial" w:cs="Arial"/>
          <w:lang w:eastAsia="en-US"/>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center"/>
        <w:rPr>
          <w:rFonts w:ascii="Arial" w:eastAsia="Calibri" w:hAnsi="Arial" w:cs="Arial"/>
          <w:lang w:eastAsia="en-US"/>
        </w:rPr>
      </w:pPr>
      <w:r w:rsidRPr="00954EF5">
        <w:rPr>
          <w:rFonts w:ascii="Arial" w:eastAsia="Calibri" w:hAnsi="Arial" w:cs="Arial"/>
          <w:lang w:eastAsia="en-US"/>
        </w:rPr>
        <w:t>ЗАЯВЛЕНИЕ</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center"/>
        <w:rPr>
          <w:rFonts w:ascii="Arial" w:eastAsia="Calibri" w:hAnsi="Arial" w:cs="Arial"/>
          <w:lang w:eastAsia="en-US"/>
        </w:rPr>
      </w:pPr>
      <w:r w:rsidRPr="00954EF5">
        <w:rPr>
          <w:rFonts w:ascii="Arial" w:eastAsia="Calibri" w:hAnsi="Arial" w:cs="Arial"/>
          <w:lang w:eastAsia="en-US"/>
        </w:rPr>
        <w:t xml:space="preserve">о предоставлении </w:t>
      </w:r>
      <w:proofErr w:type="gramStart"/>
      <w:r w:rsidRPr="00954EF5">
        <w:rPr>
          <w:rFonts w:ascii="Arial" w:eastAsia="Calibri" w:hAnsi="Arial" w:cs="Arial"/>
          <w:lang w:eastAsia="en-US"/>
        </w:rPr>
        <w:t>предложенного</w:t>
      </w:r>
      <w:proofErr w:type="gramEnd"/>
      <w:r w:rsidRPr="00954EF5">
        <w:rPr>
          <w:rFonts w:ascii="Arial" w:eastAsia="Calibri" w:hAnsi="Arial" w:cs="Arial"/>
          <w:lang w:eastAsia="en-US"/>
        </w:rPr>
        <w:t xml:space="preserve"> земельного</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center"/>
        <w:rPr>
          <w:rFonts w:ascii="Arial" w:eastAsia="Calibri" w:hAnsi="Arial" w:cs="Arial"/>
          <w:lang w:eastAsia="en-US"/>
        </w:rPr>
      </w:pPr>
      <w:r w:rsidRPr="00954EF5">
        <w:rPr>
          <w:rFonts w:ascii="Arial" w:eastAsia="Calibri" w:hAnsi="Arial" w:cs="Arial"/>
          <w:lang w:eastAsia="en-US"/>
        </w:rPr>
        <w:t>участка в собственность бесплатно</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center"/>
        <w:rPr>
          <w:rFonts w:ascii="Arial" w:eastAsia="Calibri" w:hAnsi="Arial" w:cs="Arial"/>
          <w:lang w:eastAsia="en-US"/>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Я, 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 xml:space="preserve">                                                   (Ф.И.О. гражданина)</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в соответствии с Законом  Курской области от 21.09.2011 № 74-ЗКО «О бесплатном предоставлении в собственность отдельным категориям граждан земельных участков на территории Курской области» прошу предоставить в собственность бесплатно предложенный земельный участок с кадастровым номером</w:t>
      </w:r>
      <w:proofErr w:type="gramStart"/>
      <w:r w:rsidRPr="00954EF5">
        <w:rPr>
          <w:rFonts w:ascii="Arial" w:eastAsia="Calibri" w:hAnsi="Arial" w:cs="Arial"/>
          <w:lang w:eastAsia="en-US"/>
        </w:rPr>
        <w:t xml:space="preserve"> ______________________________________________________,</w:t>
      </w:r>
      <w:proofErr w:type="gramEnd"/>
      <w:r w:rsidRPr="00954EF5">
        <w:rPr>
          <w:rFonts w:ascii="Arial" w:eastAsia="Calibri" w:hAnsi="Arial" w:cs="Arial"/>
          <w:lang w:eastAsia="en-US"/>
        </w:rPr>
        <w:t>площадью ___________, местоположение которого: 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___________________________________________________________________________,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вид разрешенного использования: 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 xml:space="preserve"> К заявлению прилагаю следующие документы:</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1.__________________________________________________________________________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2.__________________________________________________________________________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eastAsia="Calibri" w:hAnsi="Arial" w:cs="Arial"/>
          <w:lang w:eastAsia="en-US"/>
        </w:rPr>
      </w:pPr>
      <w:r w:rsidRPr="00954EF5">
        <w:rPr>
          <w:rFonts w:ascii="Arial" w:eastAsia="Calibri" w:hAnsi="Arial" w:cs="Arial"/>
          <w:lang w:eastAsia="en-US"/>
        </w:rPr>
        <w:t>3.__________________________________________________________________________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rPr>
          <w:rFonts w:ascii="Arial" w:eastAsia="Calibri" w:hAnsi="Arial" w:cs="Arial"/>
          <w:color w:val="00000A"/>
          <w:kern w:val="1"/>
          <w:lang w:eastAsia="en-US"/>
        </w:rPr>
      </w:pPr>
      <w:r w:rsidRPr="00954EF5">
        <w:rPr>
          <w:rFonts w:ascii="Arial" w:eastAsia="Calibri" w:hAnsi="Arial" w:cs="Arial"/>
          <w:color w:val="00000A"/>
          <w:kern w:val="1"/>
          <w:lang w:eastAsia="en-US"/>
        </w:rPr>
        <w:t>4._________________________________________________________________________________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rPr>
          <w:rFonts w:ascii="Arial" w:eastAsia="Calibri" w:hAnsi="Arial" w:cs="Arial"/>
          <w:color w:val="00000A"/>
          <w:kern w:val="1"/>
          <w:lang w:eastAsia="en-US"/>
        </w:rPr>
      </w:pPr>
      <w:r w:rsidRPr="00954EF5">
        <w:rPr>
          <w:rFonts w:ascii="Arial" w:eastAsia="Calibri" w:hAnsi="Arial" w:cs="Arial"/>
          <w:color w:val="00000A"/>
          <w:kern w:val="1"/>
          <w:lang w:eastAsia="en-US"/>
        </w:rPr>
        <w:lastRenderedPageBreak/>
        <w:t>5._________________________________________________________________________________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rPr>
          <w:rFonts w:ascii="Arial" w:eastAsia="Calibri" w:hAnsi="Arial" w:cs="Arial"/>
          <w:color w:val="00000A"/>
          <w:kern w:val="1"/>
          <w:lang w:eastAsia="en-US"/>
        </w:rPr>
      </w:pPr>
      <w:r w:rsidRPr="00954EF5">
        <w:rPr>
          <w:rFonts w:ascii="Arial" w:eastAsia="Calibri" w:hAnsi="Arial" w:cs="Arial"/>
          <w:color w:val="00000A"/>
          <w:kern w:val="1"/>
          <w:lang w:eastAsia="en-US"/>
        </w:rPr>
        <w:t>6._________________________________________________________________________________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rPr>
          <w:rFonts w:ascii="Arial" w:eastAsia="Calibri" w:hAnsi="Arial" w:cs="Arial"/>
          <w:color w:val="00000A"/>
          <w:kern w:val="1"/>
          <w:lang w:eastAsia="en-US"/>
        </w:rPr>
      </w:pPr>
      <w:r w:rsidRPr="00954EF5">
        <w:rPr>
          <w:rFonts w:ascii="Arial" w:eastAsia="Calibri" w:hAnsi="Arial" w:cs="Arial"/>
          <w:color w:val="00000A"/>
          <w:kern w:val="1"/>
          <w:lang w:eastAsia="en-US"/>
        </w:rPr>
        <w:t>7._________________________________________________________________________________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rPr>
          <w:rFonts w:ascii="Arial" w:eastAsia="Calibri" w:hAnsi="Arial" w:cs="Arial"/>
          <w:color w:val="00000A"/>
          <w:kern w:val="1"/>
          <w:lang w:eastAsia="en-US"/>
        </w:rPr>
      </w:pPr>
      <w:r w:rsidRPr="00954EF5">
        <w:rPr>
          <w:rFonts w:ascii="Arial" w:eastAsia="Calibri" w:hAnsi="Arial" w:cs="Arial"/>
          <w:color w:val="00000A"/>
          <w:kern w:val="1"/>
          <w:lang w:eastAsia="en-US"/>
        </w:rPr>
        <w:t>8._________________________________________________________________________________</w:t>
      </w: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tabs>
          <w:tab w:val="left" w:pos="709"/>
        </w:tabs>
        <w:suppressAutoHyphens/>
        <w:rPr>
          <w:rFonts w:ascii="Arial" w:eastAsia="Calibri" w:hAnsi="Arial" w:cs="Arial"/>
          <w:color w:val="00000A"/>
          <w:kern w:val="1"/>
          <w:lang w:eastAsia="en-U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color w:val="FF0000"/>
        </w:rPr>
      </w:pPr>
      <w:r w:rsidRPr="00954EF5">
        <w:rPr>
          <w:rFonts w:ascii="Arial" w:hAnsi="Arial" w:cs="Arial"/>
          <w:bCs/>
          <w:color w:val="FF0000"/>
        </w:rPr>
        <w:t xml:space="preserve">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    Результат предоставления муниципальной услуги прошу:</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          (</w:t>
      </w:r>
      <w:proofErr w:type="gramStart"/>
      <w:r w:rsidRPr="00954EF5">
        <w:rPr>
          <w:rFonts w:ascii="Arial" w:hAnsi="Arial" w:cs="Arial"/>
          <w:bCs/>
        </w:rPr>
        <w:t>нужное</w:t>
      </w:r>
      <w:proofErr w:type="gramEnd"/>
      <w:r w:rsidRPr="00954EF5">
        <w:rPr>
          <w:rFonts w:ascii="Arial" w:hAnsi="Arial" w:cs="Arial"/>
          <w:bCs/>
        </w:rPr>
        <w:t xml:space="preserve"> отметить в квадрате)</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noProof/>
        </w:rPr>
        <mc:AlternateContent>
          <mc:Choice Requires="wps">
            <w:drawing>
              <wp:anchor distT="0" distB="0" distL="114300" distR="114300" simplePos="0" relativeHeight="251659264" behindDoc="0" locked="0" layoutInCell="1" allowOverlap="1" wp14:anchorId="3558C20A" wp14:editId="2918BDE5">
                <wp:simplePos x="0" y="0"/>
                <wp:positionH relativeFrom="column">
                  <wp:posOffset>-43815</wp:posOffset>
                </wp:positionH>
                <wp:positionV relativeFrom="paragraph">
                  <wp:posOffset>151130</wp:posOffset>
                </wp:positionV>
                <wp:extent cx="241935" cy="226695"/>
                <wp:effectExtent l="13970" t="8890" r="10795" b="1206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 cy="2266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45pt;margin-top:11.9pt;width:19.05pt;height:1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"/>
            </w:pict>
          </mc:Fallback>
        </mc:AlternateConten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        выдать  при  личном  обращении в Администрацию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noProof/>
        </w:rPr>
        <mc:AlternateContent>
          <mc:Choice Requires="wps">
            <w:drawing>
              <wp:anchor distT="0" distB="0" distL="114300" distR="114300" simplePos="0" relativeHeight="251660288" behindDoc="0" locked="0" layoutInCell="1" allowOverlap="1" wp14:anchorId="3539BFE0" wp14:editId="0382CB5F">
                <wp:simplePos x="0" y="0"/>
                <wp:positionH relativeFrom="column">
                  <wp:posOffset>-43815</wp:posOffset>
                </wp:positionH>
                <wp:positionV relativeFrom="paragraph">
                  <wp:posOffset>64135</wp:posOffset>
                </wp:positionV>
                <wp:extent cx="241935" cy="205105"/>
                <wp:effectExtent l="13970" t="12700" r="10795" b="1079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 cy="2051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45pt;margin-top:5.05pt;width:19.05pt;height:1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"/>
            </w:pict>
          </mc:Fallback>
        </mc:AlternateContent>
      </w:r>
      <w:r w:rsidRPr="00954EF5">
        <w:rPr>
          <w:rFonts w:ascii="Arial" w:hAnsi="Arial" w:cs="Arial"/>
          <w:bCs/>
        </w:rPr>
        <w:t xml:space="preserve">        направить посредством почтового отправления по адресу:</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_</w:t>
      </w:r>
      <w:r w:rsidRPr="00954EF5">
        <w:rPr>
          <w:rFonts w:ascii="Arial" w:hAnsi="Arial" w:cs="Arial"/>
          <w:b/>
          <w:bCs/>
        </w:rPr>
        <w:t>_</w:t>
      </w:r>
      <w:r w:rsidRPr="00954EF5">
        <w:rPr>
          <w:rFonts w:ascii="Arial" w:hAnsi="Arial" w:cs="Arial"/>
          <w:bCs/>
        </w:rPr>
        <w:t>____________________________________________________________________</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                                                     (указывается почтовый адрес)</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______________________________________________________________________</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С обработкой, передачей и хранением персональных данных в соответствии с Федеральным законом от 27.07.2006 № 152-ФЗ «О персональных данных» в целях и объеме, необходимых для получения муниципальной услуги, </w:t>
      </w:r>
      <w:proofErr w:type="gramStart"/>
      <w:r w:rsidRPr="00954EF5">
        <w:rPr>
          <w:rFonts w:ascii="Arial" w:hAnsi="Arial" w:cs="Arial"/>
          <w:bCs/>
        </w:rPr>
        <w:t>согласен</w:t>
      </w:r>
      <w:proofErr w:type="gramEnd"/>
      <w:r w:rsidRPr="00954EF5">
        <w:rPr>
          <w:rFonts w:ascii="Arial" w:hAnsi="Arial" w:cs="Arial"/>
          <w:bCs/>
        </w:rPr>
        <w:t xml:space="preserve"> (согласна).</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right"/>
        <w:rPr>
          <w:rFonts w:ascii="Arial" w:hAnsi="Arial" w:cs="Arial"/>
          <w:bCs/>
        </w:rPr>
      </w:pPr>
      <w:r w:rsidRPr="00954EF5">
        <w:rPr>
          <w:rFonts w:ascii="Arial" w:hAnsi="Arial" w:cs="Arial"/>
          <w:bCs/>
        </w:rPr>
        <w:t xml:space="preserve">                                                                                                                    ________________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       </w:t>
      </w:r>
      <w:r w:rsidRPr="00954EF5">
        <w:rPr>
          <w:rFonts w:ascii="Arial" w:hAnsi="Arial" w:cs="Arial"/>
          <w:bCs/>
          <w:iCs/>
        </w:rPr>
        <w:t xml:space="preserve">                                                                                                                                                (подпись)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 xml:space="preserve">«______»    ___________202___г.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rPr>
        <w:t>__________________________________________</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iCs/>
        </w:rPr>
      </w:pPr>
      <w:r w:rsidRPr="00954EF5">
        <w:rPr>
          <w:rFonts w:ascii="Arial" w:hAnsi="Arial" w:cs="Arial"/>
          <w:bCs/>
          <w:iCs/>
        </w:rPr>
        <w:t xml:space="preserve">______________________________________________                                         ________________                                                           </w:t>
      </w: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r w:rsidRPr="00954EF5">
        <w:rPr>
          <w:rFonts w:ascii="Arial" w:hAnsi="Arial" w:cs="Arial"/>
          <w:bCs/>
          <w:iCs/>
        </w:rPr>
        <w:t xml:space="preserve"> </w:t>
      </w:r>
      <w:proofErr w:type="gramStart"/>
      <w:r w:rsidRPr="00954EF5">
        <w:rPr>
          <w:rFonts w:ascii="Arial" w:hAnsi="Arial" w:cs="Arial"/>
          <w:bCs/>
          <w:iCs/>
        </w:rPr>
        <w:t xml:space="preserve">(Фамилия, имя, отчество (при наличии) </w:t>
      </w:r>
      <w:r w:rsidRPr="00954EF5">
        <w:rPr>
          <w:rFonts w:ascii="Arial" w:hAnsi="Arial" w:cs="Arial"/>
          <w:bCs/>
        </w:rPr>
        <w:t xml:space="preserve">                                                           (подпись)      </w:t>
      </w:r>
      <w:proofErr w:type="gramEnd"/>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Arial" w:hAnsi="Arial" w:cs="Arial"/>
          <w:bCs/>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hAnsi="Arial" w:cs="Arial"/>
          <w:bCs/>
          <w:color w:val="000000"/>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hAnsi="Arial" w:cs="Arial"/>
          <w:bCs/>
          <w:color w:val="000000"/>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hAnsi="Arial" w:cs="Arial"/>
          <w:bCs/>
          <w:color w:val="000000"/>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hAnsi="Arial" w:cs="Arial"/>
          <w:bCs/>
          <w:color w:val="000000"/>
        </w:rPr>
      </w:pPr>
    </w:p>
    <w:p w:rsidR="009E6093" w:rsidRPr="00954EF5" w:rsidRDefault="009E6093" w:rsidP="009E609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rPr>
          <w:rFonts w:ascii="Arial" w:hAnsi="Arial" w:cs="Arial"/>
          <w:bCs/>
          <w:color w:val="000000"/>
        </w:rPr>
      </w:pPr>
    </w:p>
    <w:p w:rsidR="009E6093" w:rsidRPr="00954EF5" w:rsidRDefault="009E6093" w:rsidP="009E6093">
      <w:pPr>
        <w:pBdr>
          <w:top w:val="none" w:sz="0" w:space="0" w:color="auto"/>
          <w:left w:val="none" w:sz="0" w:space="0" w:color="auto"/>
          <w:bottom w:val="none" w:sz="0" w:space="0" w:color="auto"/>
          <w:right w:val="none" w:sz="0" w:space="0" w:color="auto"/>
          <w:between w:val="none" w:sz="0" w:space="0" w:color="auto"/>
        </w:pBdr>
        <w:spacing w:after="200" w:line="276" w:lineRule="auto"/>
        <w:rPr>
          <w:rFonts w:ascii="Arial" w:eastAsia="Calibri" w:hAnsi="Arial" w:cs="Arial"/>
          <w:lang w:eastAsia="en-US"/>
        </w:rPr>
      </w:pPr>
    </w:p>
    <w:p w:rsidR="00C151A3" w:rsidRPr="00954EF5" w:rsidRDefault="00C151A3" w:rsidP="004E6EA7">
      <w:pPr>
        <w:widowControl w:val="0"/>
        <w:pBdr>
          <w:top w:val="none" w:sz="0" w:space="0" w:color="auto"/>
          <w:left w:val="none" w:sz="0" w:space="0" w:color="auto"/>
          <w:bottom w:val="none" w:sz="0" w:space="0" w:color="auto"/>
          <w:right w:val="none" w:sz="0" w:space="0" w:color="auto"/>
          <w:between w:val="none" w:sz="0" w:space="0" w:color="auto"/>
        </w:pBdr>
        <w:tabs>
          <w:tab w:val="left" w:pos="2640"/>
          <w:tab w:val="left" w:pos="4111"/>
          <w:tab w:val="left" w:pos="5670"/>
        </w:tabs>
        <w:autoSpaceDE w:val="0"/>
        <w:autoSpaceDN w:val="0"/>
        <w:adjustRightInd w:val="0"/>
        <w:ind w:right="3458"/>
        <w:jc w:val="both"/>
        <w:rPr>
          <w:rFonts w:ascii="Arial" w:eastAsia="SimSun" w:hAnsi="Arial" w:cs="Arial"/>
          <w:lang w:eastAsia="zh-CN" w:bidi="hi-IN"/>
        </w:rPr>
      </w:pPr>
    </w:p>
    <w:sectPr w:rsidR="00C151A3" w:rsidRPr="00954EF5">
      <w:headerReference w:type="even" r:id="rId35"/>
      <w:headerReference w:type="default" r:id="rId36"/>
      <w:footerReference w:type="even" r:id="rId37"/>
      <w:footerReference w:type="default" r:id="rId38"/>
      <w:headerReference w:type="first" r:id="rId39"/>
      <w:footerReference w:type="first" r:id="rId40"/>
      <w:pgSz w:w="11906" w:h="16838"/>
      <w:pgMar w:top="1134" w:right="1247"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736" w:rsidRDefault="005D3736">
      <w:r>
        <w:separator/>
      </w:r>
    </w:p>
  </w:endnote>
  <w:endnote w:type="continuationSeparator" w:id="0">
    <w:p w:rsidR="005D3736" w:rsidRDefault="005D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93" w:rsidRDefault="009E6093">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93" w:rsidRDefault="009E6093">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93" w:rsidRDefault="009E609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736" w:rsidRDefault="005D3736">
      <w:r>
        <w:separator/>
      </w:r>
    </w:p>
  </w:footnote>
  <w:footnote w:type="continuationSeparator" w:id="0">
    <w:p w:rsidR="005D3736" w:rsidRDefault="005D3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93" w:rsidRDefault="009E6093">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93" w:rsidRDefault="009E6093">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93" w:rsidRDefault="009E6093">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940"/>
    <w:multiLevelType w:val="hybridMultilevel"/>
    <w:tmpl w:val="1CA2CDE0"/>
    <w:lvl w:ilvl="0" w:tplc="8494AB70">
      <w:start w:val="1"/>
      <w:numFmt w:val="bullet"/>
      <w:lvlText w:val="–"/>
      <w:lvlJc w:val="left"/>
      <w:pPr>
        <w:ind w:left="709" w:hanging="360"/>
      </w:pPr>
      <w:rPr>
        <w:rFonts w:ascii="Arial" w:eastAsia="Arial" w:hAnsi="Arial" w:cs="Arial"/>
      </w:rPr>
    </w:lvl>
    <w:lvl w:ilvl="1" w:tplc="9DD434E0">
      <w:start w:val="1"/>
      <w:numFmt w:val="bullet"/>
      <w:lvlText w:val="o"/>
      <w:lvlJc w:val="left"/>
      <w:pPr>
        <w:ind w:left="1429" w:hanging="360"/>
      </w:pPr>
      <w:rPr>
        <w:rFonts w:ascii="Courier New" w:eastAsia="Courier New" w:hAnsi="Courier New" w:cs="Courier New"/>
      </w:rPr>
    </w:lvl>
    <w:lvl w:ilvl="2" w:tplc="05E8DFD8">
      <w:start w:val="1"/>
      <w:numFmt w:val="bullet"/>
      <w:lvlText w:val="§"/>
      <w:lvlJc w:val="left"/>
      <w:pPr>
        <w:ind w:left="2149" w:hanging="360"/>
      </w:pPr>
      <w:rPr>
        <w:rFonts w:ascii="Wingdings" w:eastAsia="Wingdings" w:hAnsi="Wingdings" w:cs="Wingdings"/>
      </w:rPr>
    </w:lvl>
    <w:lvl w:ilvl="3" w:tplc="0B2880CC">
      <w:start w:val="1"/>
      <w:numFmt w:val="bullet"/>
      <w:lvlText w:val="·"/>
      <w:lvlJc w:val="left"/>
      <w:pPr>
        <w:ind w:left="2869" w:hanging="360"/>
      </w:pPr>
      <w:rPr>
        <w:rFonts w:ascii="Symbol" w:eastAsia="Symbol" w:hAnsi="Symbol" w:cs="Symbol"/>
      </w:rPr>
    </w:lvl>
    <w:lvl w:ilvl="4" w:tplc="B102375C">
      <w:start w:val="1"/>
      <w:numFmt w:val="bullet"/>
      <w:lvlText w:val="o"/>
      <w:lvlJc w:val="left"/>
      <w:pPr>
        <w:ind w:left="3589" w:hanging="360"/>
      </w:pPr>
      <w:rPr>
        <w:rFonts w:ascii="Courier New" w:eastAsia="Courier New" w:hAnsi="Courier New" w:cs="Courier New"/>
      </w:rPr>
    </w:lvl>
    <w:lvl w:ilvl="5" w:tplc="5354519A">
      <w:start w:val="1"/>
      <w:numFmt w:val="bullet"/>
      <w:lvlText w:val="§"/>
      <w:lvlJc w:val="left"/>
      <w:pPr>
        <w:ind w:left="4309" w:hanging="360"/>
      </w:pPr>
      <w:rPr>
        <w:rFonts w:ascii="Wingdings" w:eastAsia="Wingdings" w:hAnsi="Wingdings" w:cs="Wingdings"/>
      </w:rPr>
    </w:lvl>
    <w:lvl w:ilvl="6" w:tplc="15C6D060">
      <w:start w:val="1"/>
      <w:numFmt w:val="bullet"/>
      <w:lvlText w:val="·"/>
      <w:lvlJc w:val="left"/>
      <w:pPr>
        <w:ind w:left="5029" w:hanging="360"/>
      </w:pPr>
      <w:rPr>
        <w:rFonts w:ascii="Symbol" w:eastAsia="Symbol" w:hAnsi="Symbol" w:cs="Symbol"/>
      </w:rPr>
    </w:lvl>
    <w:lvl w:ilvl="7" w:tplc="79E2779A">
      <w:start w:val="1"/>
      <w:numFmt w:val="bullet"/>
      <w:lvlText w:val="o"/>
      <w:lvlJc w:val="left"/>
      <w:pPr>
        <w:ind w:left="5749" w:hanging="360"/>
      </w:pPr>
      <w:rPr>
        <w:rFonts w:ascii="Courier New" w:eastAsia="Courier New" w:hAnsi="Courier New" w:cs="Courier New"/>
      </w:rPr>
    </w:lvl>
    <w:lvl w:ilvl="8" w:tplc="EC5E54DE">
      <w:start w:val="1"/>
      <w:numFmt w:val="bullet"/>
      <w:lvlText w:val="§"/>
      <w:lvlJc w:val="left"/>
      <w:pPr>
        <w:ind w:left="6469" w:hanging="360"/>
      </w:pPr>
      <w:rPr>
        <w:rFonts w:ascii="Wingdings" w:eastAsia="Wingdings" w:hAnsi="Wingdings" w:cs="Wingdings"/>
      </w:rPr>
    </w:lvl>
  </w:abstractNum>
  <w:abstractNum w:abstractNumId="1">
    <w:nsid w:val="027C0D59"/>
    <w:multiLevelType w:val="hybridMultilevel"/>
    <w:tmpl w:val="78A00F24"/>
    <w:lvl w:ilvl="0" w:tplc="544A21A0">
      <w:start w:val="1"/>
      <w:numFmt w:val="decimal"/>
      <w:lvlText w:val="%1."/>
      <w:lvlJc w:val="left"/>
      <w:pPr>
        <w:ind w:left="4053" w:hanging="360"/>
      </w:pPr>
      <w:rPr>
        <w:rFonts w:hint="default"/>
      </w:rPr>
    </w:lvl>
    <w:lvl w:ilvl="1" w:tplc="643603B4">
      <w:start w:val="1"/>
      <w:numFmt w:val="lowerLetter"/>
      <w:lvlText w:val="%2."/>
      <w:lvlJc w:val="left"/>
      <w:pPr>
        <w:ind w:left="4773" w:hanging="360"/>
      </w:pPr>
    </w:lvl>
    <w:lvl w:ilvl="2" w:tplc="74CC1390">
      <w:start w:val="1"/>
      <w:numFmt w:val="lowerRoman"/>
      <w:lvlText w:val="%3."/>
      <w:lvlJc w:val="right"/>
      <w:pPr>
        <w:ind w:left="5493" w:hanging="180"/>
      </w:pPr>
    </w:lvl>
    <w:lvl w:ilvl="3" w:tplc="C4D83FA6">
      <w:start w:val="1"/>
      <w:numFmt w:val="decimal"/>
      <w:lvlText w:val="%4."/>
      <w:lvlJc w:val="left"/>
      <w:pPr>
        <w:ind w:left="6213" w:hanging="360"/>
      </w:pPr>
    </w:lvl>
    <w:lvl w:ilvl="4" w:tplc="0D42FCEE">
      <w:start w:val="1"/>
      <w:numFmt w:val="lowerLetter"/>
      <w:lvlText w:val="%5."/>
      <w:lvlJc w:val="left"/>
      <w:pPr>
        <w:ind w:left="6933" w:hanging="360"/>
      </w:pPr>
    </w:lvl>
    <w:lvl w:ilvl="5" w:tplc="E2DE0B3E">
      <w:start w:val="1"/>
      <w:numFmt w:val="lowerRoman"/>
      <w:lvlText w:val="%6."/>
      <w:lvlJc w:val="right"/>
      <w:pPr>
        <w:ind w:left="7653" w:hanging="180"/>
      </w:pPr>
    </w:lvl>
    <w:lvl w:ilvl="6" w:tplc="ABC063B2">
      <w:start w:val="1"/>
      <w:numFmt w:val="decimal"/>
      <w:lvlText w:val="%7."/>
      <w:lvlJc w:val="left"/>
      <w:pPr>
        <w:ind w:left="8373" w:hanging="360"/>
      </w:pPr>
    </w:lvl>
    <w:lvl w:ilvl="7" w:tplc="042AFD50">
      <w:start w:val="1"/>
      <w:numFmt w:val="lowerLetter"/>
      <w:lvlText w:val="%8."/>
      <w:lvlJc w:val="left"/>
      <w:pPr>
        <w:ind w:left="9093" w:hanging="360"/>
      </w:pPr>
    </w:lvl>
    <w:lvl w:ilvl="8" w:tplc="78C8074A">
      <w:start w:val="1"/>
      <w:numFmt w:val="lowerRoman"/>
      <w:lvlText w:val="%9."/>
      <w:lvlJc w:val="right"/>
      <w:pPr>
        <w:ind w:left="9813" w:hanging="180"/>
      </w:pPr>
    </w:lvl>
  </w:abstractNum>
  <w:abstractNum w:abstractNumId="2">
    <w:nsid w:val="034A61BC"/>
    <w:multiLevelType w:val="hybridMultilevel"/>
    <w:tmpl w:val="5F2C903C"/>
    <w:lvl w:ilvl="0" w:tplc="EC9A98BE">
      <w:start w:val="1"/>
      <w:numFmt w:val="bullet"/>
      <w:lvlText w:val="–"/>
      <w:lvlJc w:val="left"/>
      <w:pPr>
        <w:ind w:left="709" w:hanging="360"/>
      </w:pPr>
      <w:rPr>
        <w:rFonts w:ascii="Arial" w:eastAsia="Arial" w:hAnsi="Arial" w:cs="Arial"/>
      </w:rPr>
    </w:lvl>
    <w:lvl w:ilvl="1" w:tplc="5C021C7A">
      <w:start w:val="1"/>
      <w:numFmt w:val="bullet"/>
      <w:lvlText w:val="o"/>
      <w:lvlJc w:val="left"/>
      <w:pPr>
        <w:ind w:left="1429" w:hanging="360"/>
      </w:pPr>
      <w:rPr>
        <w:rFonts w:ascii="Courier New" w:eastAsia="Courier New" w:hAnsi="Courier New" w:cs="Courier New"/>
      </w:rPr>
    </w:lvl>
    <w:lvl w:ilvl="2" w:tplc="CE7A9C3C">
      <w:start w:val="1"/>
      <w:numFmt w:val="bullet"/>
      <w:lvlText w:val="§"/>
      <w:lvlJc w:val="left"/>
      <w:pPr>
        <w:ind w:left="2149" w:hanging="360"/>
      </w:pPr>
      <w:rPr>
        <w:rFonts w:ascii="Wingdings" w:eastAsia="Wingdings" w:hAnsi="Wingdings" w:cs="Wingdings"/>
      </w:rPr>
    </w:lvl>
    <w:lvl w:ilvl="3" w:tplc="1BA86F16">
      <w:start w:val="1"/>
      <w:numFmt w:val="bullet"/>
      <w:lvlText w:val="·"/>
      <w:lvlJc w:val="left"/>
      <w:pPr>
        <w:ind w:left="2869" w:hanging="360"/>
      </w:pPr>
      <w:rPr>
        <w:rFonts w:ascii="Symbol" w:eastAsia="Symbol" w:hAnsi="Symbol" w:cs="Symbol"/>
      </w:rPr>
    </w:lvl>
    <w:lvl w:ilvl="4" w:tplc="29BEE9E6">
      <w:start w:val="1"/>
      <w:numFmt w:val="bullet"/>
      <w:lvlText w:val="o"/>
      <w:lvlJc w:val="left"/>
      <w:pPr>
        <w:ind w:left="3589" w:hanging="360"/>
      </w:pPr>
      <w:rPr>
        <w:rFonts w:ascii="Courier New" w:eastAsia="Courier New" w:hAnsi="Courier New" w:cs="Courier New"/>
      </w:rPr>
    </w:lvl>
    <w:lvl w:ilvl="5" w:tplc="B464E9CA">
      <w:start w:val="1"/>
      <w:numFmt w:val="bullet"/>
      <w:lvlText w:val="§"/>
      <w:lvlJc w:val="left"/>
      <w:pPr>
        <w:ind w:left="4309" w:hanging="360"/>
      </w:pPr>
      <w:rPr>
        <w:rFonts w:ascii="Wingdings" w:eastAsia="Wingdings" w:hAnsi="Wingdings" w:cs="Wingdings"/>
      </w:rPr>
    </w:lvl>
    <w:lvl w:ilvl="6" w:tplc="700008F0">
      <w:start w:val="1"/>
      <w:numFmt w:val="bullet"/>
      <w:lvlText w:val="·"/>
      <w:lvlJc w:val="left"/>
      <w:pPr>
        <w:ind w:left="5029" w:hanging="360"/>
      </w:pPr>
      <w:rPr>
        <w:rFonts w:ascii="Symbol" w:eastAsia="Symbol" w:hAnsi="Symbol" w:cs="Symbol"/>
      </w:rPr>
    </w:lvl>
    <w:lvl w:ilvl="7" w:tplc="2A58C8C0">
      <w:start w:val="1"/>
      <w:numFmt w:val="bullet"/>
      <w:lvlText w:val="o"/>
      <w:lvlJc w:val="left"/>
      <w:pPr>
        <w:ind w:left="5749" w:hanging="360"/>
      </w:pPr>
      <w:rPr>
        <w:rFonts w:ascii="Courier New" w:eastAsia="Courier New" w:hAnsi="Courier New" w:cs="Courier New"/>
      </w:rPr>
    </w:lvl>
    <w:lvl w:ilvl="8" w:tplc="12BAC858">
      <w:start w:val="1"/>
      <w:numFmt w:val="bullet"/>
      <w:lvlText w:val="§"/>
      <w:lvlJc w:val="left"/>
      <w:pPr>
        <w:ind w:left="6469" w:hanging="360"/>
      </w:pPr>
      <w:rPr>
        <w:rFonts w:ascii="Wingdings" w:eastAsia="Wingdings" w:hAnsi="Wingdings" w:cs="Wingdings"/>
      </w:rPr>
    </w:lvl>
  </w:abstractNum>
  <w:abstractNum w:abstractNumId="3">
    <w:nsid w:val="097E59F5"/>
    <w:multiLevelType w:val="multilevel"/>
    <w:tmpl w:val="0F48B7B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CFF4F5C"/>
    <w:multiLevelType w:val="hybridMultilevel"/>
    <w:tmpl w:val="808AACEE"/>
    <w:lvl w:ilvl="0" w:tplc="D408E30E">
      <w:start w:val="1"/>
      <w:numFmt w:val="decimal"/>
      <w:lvlText w:val="%1."/>
      <w:lvlJc w:val="left"/>
      <w:pPr>
        <w:ind w:left="720" w:hanging="360"/>
      </w:pPr>
      <w:rPr>
        <w:rFonts w:hint="default"/>
        <w:color w:val="auto"/>
      </w:rPr>
    </w:lvl>
    <w:lvl w:ilvl="1" w:tplc="45AE9070">
      <w:start w:val="1"/>
      <w:numFmt w:val="lowerLetter"/>
      <w:lvlText w:val="%2."/>
      <w:lvlJc w:val="left"/>
      <w:pPr>
        <w:ind w:left="1440" w:hanging="360"/>
      </w:pPr>
    </w:lvl>
    <w:lvl w:ilvl="2" w:tplc="AEE2AA86">
      <w:start w:val="1"/>
      <w:numFmt w:val="lowerRoman"/>
      <w:lvlText w:val="%3."/>
      <w:lvlJc w:val="right"/>
      <w:pPr>
        <w:ind w:left="2160" w:hanging="180"/>
      </w:pPr>
    </w:lvl>
    <w:lvl w:ilvl="3" w:tplc="4C5A7FA0">
      <w:start w:val="1"/>
      <w:numFmt w:val="decimal"/>
      <w:lvlText w:val="%4."/>
      <w:lvlJc w:val="left"/>
      <w:pPr>
        <w:ind w:left="2880" w:hanging="360"/>
      </w:pPr>
    </w:lvl>
    <w:lvl w:ilvl="4" w:tplc="9D4AC736">
      <w:start w:val="1"/>
      <w:numFmt w:val="lowerLetter"/>
      <w:lvlText w:val="%5."/>
      <w:lvlJc w:val="left"/>
      <w:pPr>
        <w:ind w:left="3600" w:hanging="360"/>
      </w:pPr>
    </w:lvl>
    <w:lvl w:ilvl="5" w:tplc="F900126C">
      <w:start w:val="1"/>
      <w:numFmt w:val="lowerRoman"/>
      <w:lvlText w:val="%6."/>
      <w:lvlJc w:val="right"/>
      <w:pPr>
        <w:ind w:left="4320" w:hanging="180"/>
      </w:pPr>
    </w:lvl>
    <w:lvl w:ilvl="6" w:tplc="157CB652">
      <w:start w:val="1"/>
      <w:numFmt w:val="decimal"/>
      <w:lvlText w:val="%7."/>
      <w:lvlJc w:val="left"/>
      <w:pPr>
        <w:ind w:left="5040" w:hanging="360"/>
      </w:pPr>
    </w:lvl>
    <w:lvl w:ilvl="7" w:tplc="E3A245FE">
      <w:start w:val="1"/>
      <w:numFmt w:val="lowerLetter"/>
      <w:lvlText w:val="%8."/>
      <w:lvlJc w:val="left"/>
      <w:pPr>
        <w:ind w:left="5760" w:hanging="360"/>
      </w:pPr>
    </w:lvl>
    <w:lvl w:ilvl="8" w:tplc="821C09D0">
      <w:start w:val="1"/>
      <w:numFmt w:val="lowerRoman"/>
      <w:lvlText w:val="%9."/>
      <w:lvlJc w:val="right"/>
      <w:pPr>
        <w:ind w:left="6480" w:hanging="180"/>
      </w:pPr>
    </w:lvl>
  </w:abstractNum>
  <w:abstractNum w:abstractNumId="5">
    <w:nsid w:val="0FF71B88"/>
    <w:multiLevelType w:val="hybridMultilevel"/>
    <w:tmpl w:val="E6F2663C"/>
    <w:lvl w:ilvl="0" w:tplc="69F8A858">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B658D926">
      <w:start w:val="1"/>
      <w:numFmt w:val="decimal"/>
      <w:lvlText w:val=""/>
      <w:lvlJc w:val="left"/>
    </w:lvl>
    <w:lvl w:ilvl="2" w:tplc="0ADE616A">
      <w:start w:val="1"/>
      <w:numFmt w:val="decimal"/>
      <w:lvlText w:val=""/>
      <w:lvlJc w:val="left"/>
    </w:lvl>
    <w:lvl w:ilvl="3" w:tplc="848081A8">
      <w:start w:val="1"/>
      <w:numFmt w:val="decimal"/>
      <w:lvlText w:val=""/>
      <w:lvlJc w:val="left"/>
    </w:lvl>
    <w:lvl w:ilvl="4" w:tplc="71426C4C">
      <w:start w:val="1"/>
      <w:numFmt w:val="decimal"/>
      <w:lvlText w:val=""/>
      <w:lvlJc w:val="left"/>
    </w:lvl>
    <w:lvl w:ilvl="5" w:tplc="2BCC95D6">
      <w:start w:val="1"/>
      <w:numFmt w:val="decimal"/>
      <w:lvlText w:val=""/>
      <w:lvlJc w:val="left"/>
    </w:lvl>
    <w:lvl w:ilvl="6" w:tplc="9E4899B4">
      <w:start w:val="1"/>
      <w:numFmt w:val="decimal"/>
      <w:lvlText w:val=""/>
      <w:lvlJc w:val="left"/>
    </w:lvl>
    <w:lvl w:ilvl="7" w:tplc="261EA866">
      <w:start w:val="1"/>
      <w:numFmt w:val="decimal"/>
      <w:lvlText w:val=""/>
      <w:lvlJc w:val="left"/>
    </w:lvl>
    <w:lvl w:ilvl="8" w:tplc="DC3A61D2">
      <w:start w:val="1"/>
      <w:numFmt w:val="decimal"/>
      <w:lvlText w:val=""/>
      <w:lvlJc w:val="left"/>
    </w:lvl>
  </w:abstractNum>
  <w:abstractNum w:abstractNumId="6">
    <w:nsid w:val="114130E8"/>
    <w:multiLevelType w:val="hybridMultilevel"/>
    <w:tmpl w:val="D1F6822A"/>
    <w:lvl w:ilvl="0" w:tplc="29726178">
      <w:start w:val="1"/>
      <w:numFmt w:val="decimal"/>
      <w:lvlText w:val="%1."/>
      <w:lvlJc w:val="left"/>
      <w:pPr>
        <w:ind w:left="758" w:hanging="360"/>
      </w:pPr>
    </w:lvl>
    <w:lvl w:ilvl="1" w:tplc="B2B44C48">
      <w:start w:val="1"/>
      <w:numFmt w:val="lowerLetter"/>
      <w:lvlText w:val="%2."/>
      <w:lvlJc w:val="left"/>
      <w:pPr>
        <w:ind w:left="1478" w:hanging="360"/>
      </w:pPr>
    </w:lvl>
    <w:lvl w:ilvl="2" w:tplc="B85C3228">
      <w:start w:val="1"/>
      <w:numFmt w:val="lowerRoman"/>
      <w:lvlText w:val="%3."/>
      <w:lvlJc w:val="right"/>
      <w:pPr>
        <w:ind w:left="2198" w:hanging="180"/>
      </w:pPr>
    </w:lvl>
    <w:lvl w:ilvl="3" w:tplc="AEB4DB9E">
      <w:start w:val="1"/>
      <w:numFmt w:val="decimal"/>
      <w:lvlText w:val="%4."/>
      <w:lvlJc w:val="left"/>
      <w:pPr>
        <w:ind w:left="2918" w:hanging="360"/>
      </w:pPr>
    </w:lvl>
    <w:lvl w:ilvl="4" w:tplc="00C6EAB4">
      <w:start w:val="1"/>
      <w:numFmt w:val="lowerLetter"/>
      <w:lvlText w:val="%5."/>
      <w:lvlJc w:val="left"/>
      <w:pPr>
        <w:ind w:left="3638" w:hanging="360"/>
      </w:pPr>
    </w:lvl>
    <w:lvl w:ilvl="5" w:tplc="B34ABAA4">
      <w:start w:val="1"/>
      <w:numFmt w:val="lowerRoman"/>
      <w:lvlText w:val="%6."/>
      <w:lvlJc w:val="right"/>
      <w:pPr>
        <w:ind w:left="4358" w:hanging="180"/>
      </w:pPr>
    </w:lvl>
    <w:lvl w:ilvl="6" w:tplc="98F0AAD0">
      <w:start w:val="1"/>
      <w:numFmt w:val="decimal"/>
      <w:lvlText w:val="%7."/>
      <w:lvlJc w:val="left"/>
      <w:pPr>
        <w:ind w:left="5078" w:hanging="360"/>
      </w:pPr>
    </w:lvl>
    <w:lvl w:ilvl="7" w:tplc="8EA6D86C">
      <w:start w:val="1"/>
      <w:numFmt w:val="lowerLetter"/>
      <w:lvlText w:val="%8."/>
      <w:lvlJc w:val="left"/>
      <w:pPr>
        <w:ind w:left="5798" w:hanging="360"/>
      </w:pPr>
    </w:lvl>
    <w:lvl w:ilvl="8" w:tplc="4DF0522E">
      <w:start w:val="1"/>
      <w:numFmt w:val="lowerRoman"/>
      <w:lvlText w:val="%9."/>
      <w:lvlJc w:val="right"/>
      <w:pPr>
        <w:ind w:left="6518" w:hanging="180"/>
      </w:pPr>
    </w:lvl>
  </w:abstractNum>
  <w:abstractNum w:abstractNumId="7">
    <w:nsid w:val="16B5600D"/>
    <w:multiLevelType w:val="hybridMultilevel"/>
    <w:tmpl w:val="30ACC2BA"/>
    <w:lvl w:ilvl="0" w:tplc="F79E20EE">
      <w:start w:val="1"/>
      <w:numFmt w:val="decimal"/>
      <w:lvlText w:val="%1."/>
      <w:lvlJc w:val="left"/>
      <w:pPr>
        <w:ind w:left="720" w:hanging="360"/>
      </w:pPr>
      <w:rPr>
        <w:rFonts w:hint="default"/>
      </w:rPr>
    </w:lvl>
    <w:lvl w:ilvl="1" w:tplc="8ED61B3C">
      <w:start w:val="1"/>
      <w:numFmt w:val="lowerLetter"/>
      <w:lvlText w:val="%2."/>
      <w:lvlJc w:val="left"/>
      <w:pPr>
        <w:ind w:left="1440" w:hanging="360"/>
      </w:pPr>
    </w:lvl>
    <w:lvl w:ilvl="2" w:tplc="1CDC6FB4">
      <w:start w:val="1"/>
      <w:numFmt w:val="lowerRoman"/>
      <w:lvlText w:val="%3."/>
      <w:lvlJc w:val="right"/>
      <w:pPr>
        <w:ind w:left="2160" w:hanging="180"/>
      </w:pPr>
    </w:lvl>
    <w:lvl w:ilvl="3" w:tplc="C6F8B2B8">
      <w:start w:val="1"/>
      <w:numFmt w:val="decimal"/>
      <w:lvlText w:val="%4."/>
      <w:lvlJc w:val="left"/>
      <w:pPr>
        <w:ind w:left="2880" w:hanging="360"/>
      </w:pPr>
    </w:lvl>
    <w:lvl w:ilvl="4" w:tplc="BFDA9AAE">
      <w:start w:val="1"/>
      <w:numFmt w:val="lowerLetter"/>
      <w:lvlText w:val="%5."/>
      <w:lvlJc w:val="left"/>
      <w:pPr>
        <w:ind w:left="3600" w:hanging="360"/>
      </w:pPr>
    </w:lvl>
    <w:lvl w:ilvl="5" w:tplc="72ACD2EC">
      <w:start w:val="1"/>
      <w:numFmt w:val="lowerRoman"/>
      <w:lvlText w:val="%6."/>
      <w:lvlJc w:val="right"/>
      <w:pPr>
        <w:ind w:left="4320" w:hanging="180"/>
      </w:pPr>
    </w:lvl>
    <w:lvl w:ilvl="6" w:tplc="3F7C0774">
      <w:start w:val="1"/>
      <w:numFmt w:val="decimal"/>
      <w:lvlText w:val="%7."/>
      <w:lvlJc w:val="left"/>
      <w:pPr>
        <w:ind w:left="5040" w:hanging="360"/>
      </w:pPr>
    </w:lvl>
    <w:lvl w:ilvl="7" w:tplc="54384762">
      <w:start w:val="1"/>
      <w:numFmt w:val="lowerLetter"/>
      <w:lvlText w:val="%8."/>
      <w:lvlJc w:val="left"/>
      <w:pPr>
        <w:ind w:left="5760" w:hanging="360"/>
      </w:pPr>
    </w:lvl>
    <w:lvl w:ilvl="8" w:tplc="D17ACE00">
      <w:start w:val="1"/>
      <w:numFmt w:val="lowerRoman"/>
      <w:lvlText w:val="%9."/>
      <w:lvlJc w:val="right"/>
      <w:pPr>
        <w:ind w:left="6480" w:hanging="180"/>
      </w:pPr>
    </w:lvl>
  </w:abstractNum>
  <w:abstractNum w:abstractNumId="8">
    <w:nsid w:val="191B650B"/>
    <w:multiLevelType w:val="hybridMultilevel"/>
    <w:tmpl w:val="39003A70"/>
    <w:lvl w:ilvl="0" w:tplc="50ECEBC4">
      <w:start w:val="1"/>
      <w:numFmt w:val="none"/>
      <w:suff w:val="nothing"/>
      <w:lvlText w:val=""/>
      <w:lvlJc w:val="left"/>
      <w:pPr>
        <w:ind w:left="720" w:hanging="360"/>
      </w:pPr>
      <w:rPr>
        <w:rFonts w:eastAsia="Times New Roman" w:cs="Times New Roman"/>
      </w:rPr>
    </w:lvl>
    <w:lvl w:ilvl="1" w:tplc="4E62565E">
      <w:start w:val="1"/>
      <w:numFmt w:val="none"/>
      <w:suff w:val="nothing"/>
      <w:lvlText w:val=""/>
      <w:lvlJc w:val="left"/>
      <w:pPr>
        <w:ind w:left="1080" w:hanging="360"/>
      </w:pPr>
      <w:rPr>
        <w:rFonts w:eastAsia="Times New Roman" w:cs="Times New Roman"/>
      </w:rPr>
    </w:lvl>
    <w:lvl w:ilvl="2" w:tplc="D040E0FE">
      <w:start w:val="1"/>
      <w:numFmt w:val="none"/>
      <w:suff w:val="nothing"/>
      <w:lvlText w:val=""/>
      <w:lvlJc w:val="left"/>
      <w:pPr>
        <w:ind w:left="1440" w:hanging="360"/>
      </w:pPr>
      <w:rPr>
        <w:rFonts w:eastAsia="Times New Roman" w:cs="Times New Roman"/>
        <w:b w:val="0"/>
        <w:bCs w:val="0"/>
      </w:rPr>
    </w:lvl>
    <w:lvl w:ilvl="3" w:tplc="34F28EB2">
      <w:start w:val="1"/>
      <w:numFmt w:val="none"/>
      <w:suff w:val="nothing"/>
      <w:lvlText w:val=""/>
      <w:lvlJc w:val="left"/>
      <w:pPr>
        <w:ind w:left="1800" w:hanging="360"/>
      </w:pPr>
      <w:rPr>
        <w:rFonts w:eastAsia="Times New Roman" w:cs="Times New Roman"/>
      </w:rPr>
    </w:lvl>
    <w:lvl w:ilvl="4" w:tplc="AECAE8C4">
      <w:start w:val="1"/>
      <w:numFmt w:val="none"/>
      <w:suff w:val="nothing"/>
      <w:lvlText w:val=""/>
      <w:lvlJc w:val="left"/>
      <w:pPr>
        <w:ind w:left="2160" w:hanging="360"/>
      </w:pPr>
      <w:rPr>
        <w:rFonts w:eastAsia="Times New Roman" w:cs="Times New Roman"/>
      </w:rPr>
    </w:lvl>
    <w:lvl w:ilvl="5" w:tplc="6286429C">
      <w:start w:val="1"/>
      <w:numFmt w:val="none"/>
      <w:suff w:val="nothing"/>
      <w:lvlText w:val=""/>
      <w:lvlJc w:val="left"/>
      <w:pPr>
        <w:ind w:left="2520" w:hanging="360"/>
      </w:pPr>
      <w:rPr>
        <w:rFonts w:eastAsia="Times New Roman" w:cs="Times New Roman"/>
      </w:rPr>
    </w:lvl>
    <w:lvl w:ilvl="6" w:tplc="ED34A65C">
      <w:start w:val="1"/>
      <w:numFmt w:val="none"/>
      <w:suff w:val="nothing"/>
      <w:lvlText w:val=""/>
      <w:lvlJc w:val="left"/>
      <w:pPr>
        <w:ind w:left="2880" w:hanging="360"/>
      </w:pPr>
      <w:rPr>
        <w:rFonts w:eastAsia="Times New Roman" w:cs="Times New Roman"/>
      </w:rPr>
    </w:lvl>
    <w:lvl w:ilvl="7" w:tplc="B38480A2">
      <w:start w:val="1"/>
      <w:numFmt w:val="none"/>
      <w:suff w:val="nothing"/>
      <w:lvlText w:val=""/>
      <w:lvlJc w:val="left"/>
      <w:pPr>
        <w:ind w:left="3240" w:hanging="360"/>
      </w:pPr>
      <w:rPr>
        <w:rFonts w:eastAsia="Times New Roman" w:cs="Times New Roman"/>
      </w:rPr>
    </w:lvl>
    <w:lvl w:ilvl="8" w:tplc="33BAE672">
      <w:start w:val="1"/>
      <w:numFmt w:val="none"/>
      <w:suff w:val="nothing"/>
      <w:lvlText w:val=""/>
      <w:lvlJc w:val="left"/>
      <w:pPr>
        <w:ind w:left="3600" w:hanging="360"/>
      </w:pPr>
      <w:rPr>
        <w:rFonts w:eastAsia="Times New Roman" w:cs="Times New Roman"/>
      </w:rPr>
    </w:lvl>
  </w:abstractNum>
  <w:abstractNum w:abstractNumId="9">
    <w:nsid w:val="1954747A"/>
    <w:multiLevelType w:val="hybridMultilevel"/>
    <w:tmpl w:val="9E580656"/>
    <w:lvl w:ilvl="0" w:tplc="66A08608">
      <w:start w:val="1"/>
      <w:numFmt w:val="upperRoman"/>
      <w:lvlText w:val="%1."/>
      <w:lvlJc w:val="left"/>
      <w:pPr>
        <w:ind w:left="1080" w:hanging="720"/>
      </w:pPr>
    </w:lvl>
    <w:lvl w:ilvl="1" w:tplc="75EC707A">
      <w:start w:val="1"/>
      <w:numFmt w:val="lowerLetter"/>
      <w:lvlText w:val="%2."/>
      <w:lvlJc w:val="left"/>
      <w:pPr>
        <w:ind w:left="1440" w:hanging="360"/>
      </w:pPr>
    </w:lvl>
    <w:lvl w:ilvl="2" w:tplc="7616BC32">
      <w:start w:val="1"/>
      <w:numFmt w:val="lowerRoman"/>
      <w:lvlText w:val="%3."/>
      <w:lvlJc w:val="right"/>
      <w:pPr>
        <w:ind w:left="2160" w:hanging="180"/>
      </w:pPr>
    </w:lvl>
    <w:lvl w:ilvl="3" w:tplc="5F14E61A">
      <w:start w:val="1"/>
      <w:numFmt w:val="decimal"/>
      <w:lvlText w:val="%4."/>
      <w:lvlJc w:val="left"/>
      <w:pPr>
        <w:ind w:left="2880" w:hanging="360"/>
      </w:pPr>
    </w:lvl>
    <w:lvl w:ilvl="4" w:tplc="EEF4BF24">
      <w:start w:val="1"/>
      <w:numFmt w:val="lowerLetter"/>
      <w:lvlText w:val="%5."/>
      <w:lvlJc w:val="left"/>
      <w:pPr>
        <w:ind w:left="3600" w:hanging="360"/>
      </w:pPr>
    </w:lvl>
    <w:lvl w:ilvl="5" w:tplc="7F9E6F1A">
      <w:start w:val="1"/>
      <w:numFmt w:val="lowerRoman"/>
      <w:lvlText w:val="%6."/>
      <w:lvlJc w:val="right"/>
      <w:pPr>
        <w:ind w:left="4320" w:hanging="180"/>
      </w:pPr>
    </w:lvl>
    <w:lvl w:ilvl="6" w:tplc="A5BA71B4">
      <w:start w:val="1"/>
      <w:numFmt w:val="decimal"/>
      <w:lvlText w:val="%7."/>
      <w:lvlJc w:val="left"/>
      <w:pPr>
        <w:ind w:left="5040" w:hanging="360"/>
      </w:pPr>
    </w:lvl>
    <w:lvl w:ilvl="7" w:tplc="8938A2A4">
      <w:start w:val="1"/>
      <w:numFmt w:val="lowerLetter"/>
      <w:lvlText w:val="%8."/>
      <w:lvlJc w:val="left"/>
      <w:pPr>
        <w:ind w:left="5760" w:hanging="360"/>
      </w:pPr>
    </w:lvl>
    <w:lvl w:ilvl="8" w:tplc="0B565B1C">
      <w:start w:val="1"/>
      <w:numFmt w:val="lowerRoman"/>
      <w:lvlText w:val="%9."/>
      <w:lvlJc w:val="right"/>
      <w:pPr>
        <w:ind w:left="6480" w:hanging="180"/>
      </w:pPr>
    </w:lvl>
  </w:abstractNum>
  <w:abstractNum w:abstractNumId="10">
    <w:nsid w:val="1A2E1E29"/>
    <w:multiLevelType w:val="multilevel"/>
    <w:tmpl w:val="0EB0FBB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C2A28AD"/>
    <w:multiLevelType w:val="multilevel"/>
    <w:tmpl w:val="EBEC6B86"/>
    <w:lvl w:ilvl="0">
      <w:start w:val="1"/>
      <w:numFmt w:val="decimal"/>
      <w:lvlText w:val="%1."/>
      <w:lvlJc w:val="left"/>
      <w:pPr>
        <w:ind w:left="644"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1961FE9"/>
    <w:multiLevelType w:val="multilevel"/>
    <w:tmpl w:val="666C9F5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26A7A2E"/>
    <w:multiLevelType w:val="hybridMultilevel"/>
    <w:tmpl w:val="1F184868"/>
    <w:lvl w:ilvl="0" w:tplc="3294C182">
      <w:start w:val="1"/>
      <w:numFmt w:val="decimal"/>
      <w:pStyle w:val="1"/>
      <w:lvlText w:val="%1."/>
      <w:lvlJc w:val="left"/>
      <w:pPr>
        <w:ind w:left="1065" w:hanging="360"/>
      </w:pPr>
    </w:lvl>
    <w:lvl w:ilvl="1" w:tplc="184214E0">
      <w:start w:val="1"/>
      <w:numFmt w:val="lowerLetter"/>
      <w:lvlText w:val="%2."/>
      <w:lvlJc w:val="left"/>
      <w:pPr>
        <w:ind w:left="1785" w:hanging="360"/>
      </w:pPr>
    </w:lvl>
    <w:lvl w:ilvl="2" w:tplc="2984F0A4">
      <w:start w:val="1"/>
      <w:numFmt w:val="lowerRoman"/>
      <w:pStyle w:val="3"/>
      <w:lvlText w:val="%3."/>
      <w:lvlJc w:val="right"/>
      <w:pPr>
        <w:ind w:left="2505" w:hanging="180"/>
      </w:pPr>
    </w:lvl>
    <w:lvl w:ilvl="3" w:tplc="44E0AE84">
      <w:start w:val="1"/>
      <w:numFmt w:val="decimal"/>
      <w:lvlText w:val="%4."/>
      <w:lvlJc w:val="left"/>
      <w:pPr>
        <w:ind w:left="3225" w:hanging="360"/>
      </w:pPr>
    </w:lvl>
    <w:lvl w:ilvl="4" w:tplc="B1767446">
      <w:start w:val="1"/>
      <w:numFmt w:val="lowerLetter"/>
      <w:lvlText w:val="%5."/>
      <w:lvlJc w:val="left"/>
      <w:pPr>
        <w:ind w:left="3945" w:hanging="360"/>
      </w:pPr>
    </w:lvl>
    <w:lvl w:ilvl="5" w:tplc="2992487A">
      <w:start w:val="1"/>
      <w:numFmt w:val="lowerRoman"/>
      <w:lvlText w:val="%6."/>
      <w:lvlJc w:val="right"/>
      <w:pPr>
        <w:ind w:left="4665" w:hanging="180"/>
      </w:pPr>
    </w:lvl>
    <w:lvl w:ilvl="6" w:tplc="D3F871AC">
      <w:start w:val="1"/>
      <w:numFmt w:val="decimal"/>
      <w:lvlText w:val="%7."/>
      <w:lvlJc w:val="left"/>
      <w:pPr>
        <w:ind w:left="5385" w:hanging="360"/>
      </w:pPr>
    </w:lvl>
    <w:lvl w:ilvl="7" w:tplc="462ECE96">
      <w:start w:val="1"/>
      <w:numFmt w:val="lowerLetter"/>
      <w:lvlText w:val="%8."/>
      <w:lvlJc w:val="left"/>
      <w:pPr>
        <w:ind w:left="6105" w:hanging="360"/>
      </w:pPr>
    </w:lvl>
    <w:lvl w:ilvl="8" w:tplc="DADCEE2C">
      <w:start w:val="1"/>
      <w:numFmt w:val="lowerRoman"/>
      <w:lvlText w:val="%9."/>
      <w:lvlJc w:val="right"/>
      <w:pPr>
        <w:ind w:left="6825" w:hanging="180"/>
      </w:pPr>
    </w:lvl>
  </w:abstractNum>
  <w:abstractNum w:abstractNumId="14">
    <w:nsid w:val="24D23E0F"/>
    <w:multiLevelType w:val="hybridMultilevel"/>
    <w:tmpl w:val="1D06E108"/>
    <w:lvl w:ilvl="0" w:tplc="9A9A8524">
      <w:start w:val="1"/>
      <w:numFmt w:val="bullet"/>
      <w:lvlText w:val="–"/>
      <w:lvlJc w:val="left"/>
      <w:pPr>
        <w:ind w:left="1429" w:hanging="360"/>
      </w:pPr>
      <w:rPr>
        <w:rFonts w:ascii="Arial" w:eastAsia="Arial" w:hAnsi="Arial" w:cs="Arial"/>
      </w:rPr>
    </w:lvl>
    <w:lvl w:ilvl="1" w:tplc="23028408">
      <w:start w:val="1"/>
      <w:numFmt w:val="bullet"/>
      <w:lvlText w:val="o"/>
      <w:lvlJc w:val="left"/>
      <w:pPr>
        <w:ind w:left="2149" w:hanging="360"/>
      </w:pPr>
      <w:rPr>
        <w:rFonts w:ascii="Courier New" w:eastAsia="Courier New" w:hAnsi="Courier New" w:cs="Courier New"/>
      </w:rPr>
    </w:lvl>
    <w:lvl w:ilvl="2" w:tplc="85EE7994">
      <w:start w:val="1"/>
      <w:numFmt w:val="bullet"/>
      <w:lvlText w:val="§"/>
      <w:lvlJc w:val="left"/>
      <w:pPr>
        <w:ind w:left="2869" w:hanging="360"/>
      </w:pPr>
      <w:rPr>
        <w:rFonts w:ascii="Wingdings" w:eastAsia="Wingdings" w:hAnsi="Wingdings" w:cs="Wingdings"/>
      </w:rPr>
    </w:lvl>
    <w:lvl w:ilvl="3" w:tplc="873A3302">
      <w:start w:val="1"/>
      <w:numFmt w:val="bullet"/>
      <w:lvlText w:val="·"/>
      <w:lvlJc w:val="left"/>
      <w:pPr>
        <w:ind w:left="3589" w:hanging="360"/>
      </w:pPr>
      <w:rPr>
        <w:rFonts w:ascii="Symbol" w:eastAsia="Symbol" w:hAnsi="Symbol" w:cs="Symbol"/>
      </w:rPr>
    </w:lvl>
    <w:lvl w:ilvl="4" w:tplc="1AF20DFA">
      <w:start w:val="1"/>
      <w:numFmt w:val="bullet"/>
      <w:lvlText w:val="o"/>
      <w:lvlJc w:val="left"/>
      <w:pPr>
        <w:ind w:left="4309" w:hanging="360"/>
      </w:pPr>
      <w:rPr>
        <w:rFonts w:ascii="Courier New" w:eastAsia="Courier New" w:hAnsi="Courier New" w:cs="Courier New"/>
      </w:rPr>
    </w:lvl>
    <w:lvl w:ilvl="5" w:tplc="6B26F470">
      <w:start w:val="1"/>
      <w:numFmt w:val="bullet"/>
      <w:lvlText w:val="§"/>
      <w:lvlJc w:val="left"/>
      <w:pPr>
        <w:ind w:left="5029" w:hanging="360"/>
      </w:pPr>
      <w:rPr>
        <w:rFonts w:ascii="Wingdings" w:eastAsia="Wingdings" w:hAnsi="Wingdings" w:cs="Wingdings"/>
      </w:rPr>
    </w:lvl>
    <w:lvl w:ilvl="6" w:tplc="179AD5B4">
      <w:start w:val="1"/>
      <w:numFmt w:val="bullet"/>
      <w:lvlText w:val="·"/>
      <w:lvlJc w:val="left"/>
      <w:pPr>
        <w:ind w:left="5749" w:hanging="360"/>
      </w:pPr>
      <w:rPr>
        <w:rFonts w:ascii="Symbol" w:eastAsia="Symbol" w:hAnsi="Symbol" w:cs="Symbol"/>
      </w:rPr>
    </w:lvl>
    <w:lvl w:ilvl="7" w:tplc="1B723FF8">
      <w:start w:val="1"/>
      <w:numFmt w:val="bullet"/>
      <w:lvlText w:val="o"/>
      <w:lvlJc w:val="left"/>
      <w:pPr>
        <w:ind w:left="6469" w:hanging="360"/>
      </w:pPr>
      <w:rPr>
        <w:rFonts w:ascii="Courier New" w:eastAsia="Courier New" w:hAnsi="Courier New" w:cs="Courier New"/>
      </w:rPr>
    </w:lvl>
    <w:lvl w:ilvl="8" w:tplc="5D8641BC">
      <w:start w:val="1"/>
      <w:numFmt w:val="bullet"/>
      <w:lvlText w:val="§"/>
      <w:lvlJc w:val="left"/>
      <w:pPr>
        <w:ind w:left="7189" w:hanging="360"/>
      </w:pPr>
      <w:rPr>
        <w:rFonts w:ascii="Wingdings" w:eastAsia="Wingdings" w:hAnsi="Wingdings" w:cs="Wingdings"/>
      </w:rPr>
    </w:lvl>
  </w:abstractNum>
  <w:abstractNum w:abstractNumId="15">
    <w:nsid w:val="24E05524"/>
    <w:multiLevelType w:val="hybridMultilevel"/>
    <w:tmpl w:val="16C85D56"/>
    <w:lvl w:ilvl="0" w:tplc="2D462492">
      <w:start w:val="2"/>
      <w:numFmt w:val="decimal"/>
      <w:lvlText w:val="%1."/>
      <w:lvlJc w:val="left"/>
      <w:pPr>
        <w:ind w:left="360" w:hanging="360"/>
      </w:pPr>
    </w:lvl>
    <w:lvl w:ilvl="1" w:tplc="6896AFAC">
      <w:start w:val="1"/>
      <w:numFmt w:val="lowerLetter"/>
      <w:lvlText w:val="%2."/>
      <w:lvlJc w:val="left"/>
      <w:pPr>
        <w:ind w:left="1080" w:hanging="360"/>
      </w:pPr>
    </w:lvl>
    <w:lvl w:ilvl="2" w:tplc="D6364F64">
      <w:start w:val="1"/>
      <w:numFmt w:val="lowerRoman"/>
      <w:lvlText w:val="%3."/>
      <w:lvlJc w:val="right"/>
      <w:pPr>
        <w:ind w:left="1800" w:hanging="180"/>
      </w:pPr>
    </w:lvl>
    <w:lvl w:ilvl="3" w:tplc="FFBA1E4E">
      <w:start w:val="1"/>
      <w:numFmt w:val="decimal"/>
      <w:lvlText w:val="%4."/>
      <w:lvlJc w:val="left"/>
      <w:pPr>
        <w:ind w:left="2520" w:hanging="360"/>
      </w:pPr>
    </w:lvl>
    <w:lvl w:ilvl="4" w:tplc="FC7A8BA8">
      <w:start w:val="1"/>
      <w:numFmt w:val="lowerLetter"/>
      <w:lvlText w:val="%5."/>
      <w:lvlJc w:val="left"/>
      <w:pPr>
        <w:ind w:left="3240" w:hanging="360"/>
      </w:pPr>
    </w:lvl>
    <w:lvl w:ilvl="5" w:tplc="337C7808">
      <w:start w:val="1"/>
      <w:numFmt w:val="lowerRoman"/>
      <w:lvlText w:val="%6."/>
      <w:lvlJc w:val="right"/>
      <w:pPr>
        <w:ind w:left="3960" w:hanging="180"/>
      </w:pPr>
    </w:lvl>
    <w:lvl w:ilvl="6" w:tplc="4B86E69E">
      <w:start w:val="1"/>
      <w:numFmt w:val="decimal"/>
      <w:lvlText w:val="%7."/>
      <w:lvlJc w:val="left"/>
      <w:pPr>
        <w:ind w:left="4680" w:hanging="360"/>
      </w:pPr>
    </w:lvl>
    <w:lvl w:ilvl="7" w:tplc="F64C4448">
      <w:start w:val="1"/>
      <w:numFmt w:val="lowerLetter"/>
      <w:lvlText w:val="%8."/>
      <w:lvlJc w:val="left"/>
      <w:pPr>
        <w:ind w:left="5400" w:hanging="360"/>
      </w:pPr>
    </w:lvl>
    <w:lvl w:ilvl="8" w:tplc="FB00DB5C">
      <w:start w:val="1"/>
      <w:numFmt w:val="lowerRoman"/>
      <w:lvlText w:val="%9."/>
      <w:lvlJc w:val="right"/>
      <w:pPr>
        <w:ind w:left="6120" w:hanging="180"/>
      </w:pPr>
    </w:lvl>
  </w:abstractNum>
  <w:abstractNum w:abstractNumId="16">
    <w:nsid w:val="25F60CF0"/>
    <w:multiLevelType w:val="hybridMultilevel"/>
    <w:tmpl w:val="FB905E26"/>
    <w:lvl w:ilvl="0" w:tplc="3CCE3CFA">
      <w:start w:val="1"/>
      <w:numFmt w:val="decimal"/>
      <w:lvlText w:val="%1."/>
      <w:lvlJc w:val="left"/>
      <w:pPr>
        <w:ind w:left="720" w:hanging="360"/>
      </w:pPr>
      <w:rPr>
        <w:rFonts w:hint="default"/>
      </w:rPr>
    </w:lvl>
    <w:lvl w:ilvl="1" w:tplc="BD62EE5A">
      <w:start w:val="1"/>
      <w:numFmt w:val="lowerLetter"/>
      <w:lvlText w:val="%2."/>
      <w:lvlJc w:val="left"/>
      <w:pPr>
        <w:ind w:left="1440" w:hanging="360"/>
      </w:pPr>
    </w:lvl>
    <w:lvl w:ilvl="2" w:tplc="B3F8B3A2">
      <w:start w:val="1"/>
      <w:numFmt w:val="lowerRoman"/>
      <w:lvlText w:val="%3."/>
      <w:lvlJc w:val="right"/>
      <w:pPr>
        <w:ind w:left="2160" w:hanging="180"/>
      </w:pPr>
    </w:lvl>
    <w:lvl w:ilvl="3" w:tplc="D1AAFAF2">
      <w:start w:val="1"/>
      <w:numFmt w:val="decimal"/>
      <w:lvlText w:val="%4."/>
      <w:lvlJc w:val="left"/>
      <w:pPr>
        <w:ind w:left="2880" w:hanging="360"/>
      </w:pPr>
    </w:lvl>
    <w:lvl w:ilvl="4" w:tplc="A3EC025C">
      <w:start w:val="1"/>
      <w:numFmt w:val="lowerLetter"/>
      <w:lvlText w:val="%5."/>
      <w:lvlJc w:val="left"/>
      <w:pPr>
        <w:ind w:left="3600" w:hanging="360"/>
      </w:pPr>
    </w:lvl>
    <w:lvl w:ilvl="5" w:tplc="D390DB26">
      <w:start w:val="1"/>
      <w:numFmt w:val="lowerRoman"/>
      <w:lvlText w:val="%6."/>
      <w:lvlJc w:val="right"/>
      <w:pPr>
        <w:ind w:left="4320" w:hanging="180"/>
      </w:pPr>
    </w:lvl>
    <w:lvl w:ilvl="6" w:tplc="CC960E8A">
      <w:start w:val="1"/>
      <w:numFmt w:val="decimal"/>
      <w:lvlText w:val="%7."/>
      <w:lvlJc w:val="left"/>
      <w:pPr>
        <w:ind w:left="5040" w:hanging="360"/>
      </w:pPr>
    </w:lvl>
    <w:lvl w:ilvl="7" w:tplc="181418B6">
      <w:start w:val="1"/>
      <w:numFmt w:val="lowerLetter"/>
      <w:lvlText w:val="%8."/>
      <w:lvlJc w:val="left"/>
      <w:pPr>
        <w:ind w:left="5760" w:hanging="360"/>
      </w:pPr>
    </w:lvl>
    <w:lvl w:ilvl="8" w:tplc="6ABC360E">
      <w:start w:val="1"/>
      <w:numFmt w:val="lowerRoman"/>
      <w:lvlText w:val="%9."/>
      <w:lvlJc w:val="right"/>
      <w:pPr>
        <w:ind w:left="6480" w:hanging="180"/>
      </w:pPr>
    </w:lvl>
  </w:abstractNum>
  <w:abstractNum w:abstractNumId="17">
    <w:nsid w:val="264C62BA"/>
    <w:multiLevelType w:val="hybridMultilevel"/>
    <w:tmpl w:val="72D6DCC8"/>
    <w:lvl w:ilvl="0" w:tplc="72ACB846">
      <w:start w:val="1"/>
      <w:numFmt w:val="decimal"/>
      <w:lvlText w:val="%1."/>
      <w:lvlJc w:val="left"/>
      <w:pPr>
        <w:ind w:left="720" w:hanging="360"/>
      </w:pPr>
      <w:rPr>
        <w:rFonts w:ascii="Times New Roman" w:eastAsia="Times New Roman" w:hAnsi="Times New Roman" w:cs="Times New Roman" w:hint="default"/>
        <w:sz w:val="28"/>
        <w:szCs w:val="28"/>
      </w:rPr>
    </w:lvl>
    <w:lvl w:ilvl="1" w:tplc="ED601DBE">
      <w:start w:val="1"/>
      <w:numFmt w:val="lowerLetter"/>
      <w:lvlText w:val="%2."/>
      <w:lvlJc w:val="left"/>
      <w:pPr>
        <w:ind w:left="1080" w:hanging="360"/>
      </w:pPr>
      <w:rPr>
        <w:rFonts w:eastAsia="Times New Roman" w:cs="Times New Roman"/>
      </w:rPr>
    </w:lvl>
    <w:lvl w:ilvl="2" w:tplc="5A82C02A">
      <w:start w:val="1"/>
      <w:numFmt w:val="lowerRoman"/>
      <w:lvlText w:val="%3."/>
      <w:lvlJc w:val="right"/>
      <w:pPr>
        <w:ind w:left="1440" w:hanging="360"/>
      </w:pPr>
      <w:rPr>
        <w:rFonts w:eastAsia="Times New Roman" w:cs="Times New Roman"/>
      </w:rPr>
    </w:lvl>
    <w:lvl w:ilvl="3" w:tplc="C164CA94">
      <w:start w:val="1"/>
      <w:numFmt w:val="decimal"/>
      <w:lvlText w:val="%4."/>
      <w:lvlJc w:val="left"/>
      <w:pPr>
        <w:ind w:left="1800" w:hanging="360"/>
      </w:pPr>
      <w:rPr>
        <w:rFonts w:eastAsia="Times New Roman" w:cs="Times New Roman"/>
      </w:rPr>
    </w:lvl>
    <w:lvl w:ilvl="4" w:tplc="2454F3B0">
      <w:start w:val="1"/>
      <w:numFmt w:val="lowerLetter"/>
      <w:lvlText w:val="%5."/>
      <w:lvlJc w:val="left"/>
      <w:pPr>
        <w:ind w:left="2160" w:hanging="360"/>
      </w:pPr>
      <w:rPr>
        <w:rFonts w:eastAsia="Times New Roman" w:cs="Times New Roman"/>
      </w:rPr>
    </w:lvl>
    <w:lvl w:ilvl="5" w:tplc="70ACD3E0">
      <w:start w:val="1"/>
      <w:numFmt w:val="lowerRoman"/>
      <w:lvlText w:val="%6."/>
      <w:lvlJc w:val="right"/>
      <w:pPr>
        <w:ind w:left="2520" w:hanging="360"/>
      </w:pPr>
      <w:rPr>
        <w:rFonts w:eastAsia="Times New Roman" w:cs="Times New Roman"/>
      </w:rPr>
    </w:lvl>
    <w:lvl w:ilvl="6" w:tplc="C2889344">
      <w:start w:val="1"/>
      <w:numFmt w:val="decimal"/>
      <w:lvlText w:val="%7."/>
      <w:lvlJc w:val="left"/>
      <w:pPr>
        <w:ind w:left="2880" w:hanging="360"/>
      </w:pPr>
      <w:rPr>
        <w:rFonts w:eastAsia="Times New Roman" w:cs="Times New Roman"/>
      </w:rPr>
    </w:lvl>
    <w:lvl w:ilvl="7" w:tplc="343C64CC">
      <w:start w:val="1"/>
      <w:numFmt w:val="lowerLetter"/>
      <w:lvlText w:val="%8."/>
      <w:lvlJc w:val="left"/>
      <w:pPr>
        <w:ind w:left="3240" w:hanging="360"/>
      </w:pPr>
      <w:rPr>
        <w:rFonts w:eastAsia="Times New Roman" w:cs="Times New Roman"/>
      </w:rPr>
    </w:lvl>
    <w:lvl w:ilvl="8" w:tplc="5478F8D8">
      <w:start w:val="1"/>
      <w:numFmt w:val="lowerRoman"/>
      <w:lvlText w:val="%9."/>
      <w:lvlJc w:val="right"/>
      <w:pPr>
        <w:ind w:left="3600" w:hanging="360"/>
      </w:pPr>
      <w:rPr>
        <w:rFonts w:eastAsia="Times New Roman" w:cs="Times New Roman"/>
      </w:rPr>
    </w:lvl>
  </w:abstractNum>
  <w:abstractNum w:abstractNumId="18">
    <w:nsid w:val="36E11469"/>
    <w:multiLevelType w:val="hybridMultilevel"/>
    <w:tmpl w:val="67D6F7D2"/>
    <w:lvl w:ilvl="0" w:tplc="E5080E86">
      <w:start w:val="2017"/>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88524636">
      <w:start w:val="1"/>
      <w:numFmt w:val="decimal"/>
      <w:lvlText w:val=""/>
      <w:lvlJc w:val="left"/>
    </w:lvl>
    <w:lvl w:ilvl="2" w:tplc="F39EA08E">
      <w:start w:val="1"/>
      <w:numFmt w:val="decimal"/>
      <w:lvlText w:val=""/>
      <w:lvlJc w:val="left"/>
    </w:lvl>
    <w:lvl w:ilvl="3" w:tplc="D4323E3E">
      <w:start w:val="1"/>
      <w:numFmt w:val="decimal"/>
      <w:lvlText w:val=""/>
      <w:lvlJc w:val="left"/>
    </w:lvl>
    <w:lvl w:ilvl="4" w:tplc="1FEAB63C">
      <w:start w:val="1"/>
      <w:numFmt w:val="decimal"/>
      <w:lvlText w:val=""/>
      <w:lvlJc w:val="left"/>
    </w:lvl>
    <w:lvl w:ilvl="5" w:tplc="B76AF600">
      <w:start w:val="1"/>
      <w:numFmt w:val="decimal"/>
      <w:lvlText w:val=""/>
      <w:lvlJc w:val="left"/>
    </w:lvl>
    <w:lvl w:ilvl="6" w:tplc="F9140CAA">
      <w:start w:val="1"/>
      <w:numFmt w:val="decimal"/>
      <w:lvlText w:val=""/>
      <w:lvlJc w:val="left"/>
    </w:lvl>
    <w:lvl w:ilvl="7" w:tplc="185266AA">
      <w:start w:val="1"/>
      <w:numFmt w:val="decimal"/>
      <w:lvlText w:val=""/>
      <w:lvlJc w:val="left"/>
    </w:lvl>
    <w:lvl w:ilvl="8" w:tplc="FEEAFF70">
      <w:start w:val="1"/>
      <w:numFmt w:val="decimal"/>
      <w:lvlText w:val=""/>
      <w:lvlJc w:val="left"/>
    </w:lvl>
  </w:abstractNum>
  <w:abstractNum w:abstractNumId="19">
    <w:nsid w:val="406D57B8"/>
    <w:multiLevelType w:val="hybridMultilevel"/>
    <w:tmpl w:val="F78E9252"/>
    <w:lvl w:ilvl="0" w:tplc="BC40707E">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32427190">
      <w:start w:val="1"/>
      <w:numFmt w:val="decimal"/>
      <w:lvlText w:val=""/>
      <w:lvlJc w:val="left"/>
    </w:lvl>
    <w:lvl w:ilvl="2" w:tplc="212AD184">
      <w:start w:val="1"/>
      <w:numFmt w:val="decimal"/>
      <w:lvlText w:val=""/>
      <w:lvlJc w:val="left"/>
    </w:lvl>
    <w:lvl w:ilvl="3" w:tplc="5258504C">
      <w:start w:val="1"/>
      <w:numFmt w:val="decimal"/>
      <w:lvlText w:val=""/>
      <w:lvlJc w:val="left"/>
    </w:lvl>
    <w:lvl w:ilvl="4" w:tplc="09E6F9D0">
      <w:start w:val="1"/>
      <w:numFmt w:val="decimal"/>
      <w:lvlText w:val=""/>
      <w:lvlJc w:val="left"/>
    </w:lvl>
    <w:lvl w:ilvl="5" w:tplc="498AC0D6">
      <w:start w:val="1"/>
      <w:numFmt w:val="decimal"/>
      <w:lvlText w:val=""/>
      <w:lvlJc w:val="left"/>
    </w:lvl>
    <w:lvl w:ilvl="6" w:tplc="499E7F56">
      <w:start w:val="1"/>
      <w:numFmt w:val="decimal"/>
      <w:lvlText w:val=""/>
      <w:lvlJc w:val="left"/>
    </w:lvl>
    <w:lvl w:ilvl="7" w:tplc="A192CDC6">
      <w:start w:val="1"/>
      <w:numFmt w:val="decimal"/>
      <w:lvlText w:val=""/>
      <w:lvlJc w:val="left"/>
    </w:lvl>
    <w:lvl w:ilvl="8" w:tplc="DEFAB110">
      <w:start w:val="1"/>
      <w:numFmt w:val="decimal"/>
      <w:lvlText w:val=""/>
      <w:lvlJc w:val="left"/>
    </w:lvl>
  </w:abstractNum>
  <w:abstractNum w:abstractNumId="20">
    <w:nsid w:val="433A3B27"/>
    <w:multiLevelType w:val="hybridMultilevel"/>
    <w:tmpl w:val="21F4DB98"/>
    <w:lvl w:ilvl="0" w:tplc="E57C4A44">
      <w:start w:val="1"/>
      <w:numFmt w:val="decimal"/>
      <w:lvlText w:val="%1."/>
      <w:lvlJc w:val="left"/>
      <w:pPr>
        <w:ind w:left="1418" w:hanging="360"/>
      </w:pPr>
    </w:lvl>
    <w:lvl w:ilvl="1" w:tplc="9AFC3B38">
      <w:start w:val="1"/>
      <w:numFmt w:val="lowerLetter"/>
      <w:lvlText w:val="%2."/>
      <w:lvlJc w:val="left"/>
      <w:pPr>
        <w:ind w:left="2138" w:hanging="360"/>
      </w:pPr>
    </w:lvl>
    <w:lvl w:ilvl="2" w:tplc="5C26A972">
      <w:start w:val="1"/>
      <w:numFmt w:val="lowerRoman"/>
      <w:lvlText w:val="%3."/>
      <w:lvlJc w:val="right"/>
      <w:pPr>
        <w:ind w:left="2858" w:hanging="180"/>
      </w:pPr>
    </w:lvl>
    <w:lvl w:ilvl="3" w:tplc="013CA406">
      <w:start w:val="1"/>
      <w:numFmt w:val="decimal"/>
      <w:lvlText w:val="%4."/>
      <w:lvlJc w:val="left"/>
      <w:pPr>
        <w:ind w:left="3578" w:hanging="360"/>
      </w:pPr>
    </w:lvl>
    <w:lvl w:ilvl="4" w:tplc="E5E64202">
      <w:start w:val="1"/>
      <w:numFmt w:val="lowerLetter"/>
      <w:lvlText w:val="%5."/>
      <w:lvlJc w:val="left"/>
      <w:pPr>
        <w:ind w:left="4298" w:hanging="360"/>
      </w:pPr>
    </w:lvl>
    <w:lvl w:ilvl="5" w:tplc="D65619DE">
      <w:start w:val="1"/>
      <w:numFmt w:val="lowerRoman"/>
      <w:lvlText w:val="%6."/>
      <w:lvlJc w:val="right"/>
      <w:pPr>
        <w:ind w:left="5018" w:hanging="180"/>
      </w:pPr>
    </w:lvl>
    <w:lvl w:ilvl="6" w:tplc="C0B0CBEE">
      <w:start w:val="1"/>
      <w:numFmt w:val="decimal"/>
      <w:lvlText w:val="%7."/>
      <w:lvlJc w:val="left"/>
      <w:pPr>
        <w:ind w:left="5738" w:hanging="360"/>
      </w:pPr>
    </w:lvl>
    <w:lvl w:ilvl="7" w:tplc="054C9EDE">
      <w:start w:val="1"/>
      <w:numFmt w:val="lowerLetter"/>
      <w:lvlText w:val="%8."/>
      <w:lvlJc w:val="left"/>
      <w:pPr>
        <w:ind w:left="6458" w:hanging="360"/>
      </w:pPr>
    </w:lvl>
    <w:lvl w:ilvl="8" w:tplc="42D444A8">
      <w:start w:val="1"/>
      <w:numFmt w:val="lowerRoman"/>
      <w:lvlText w:val="%9."/>
      <w:lvlJc w:val="right"/>
      <w:pPr>
        <w:ind w:left="7178" w:hanging="180"/>
      </w:pPr>
    </w:lvl>
  </w:abstractNum>
  <w:abstractNum w:abstractNumId="21">
    <w:nsid w:val="46C64F3B"/>
    <w:multiLevelType w:val="hybridMultilevel"/>
    <w:tmpl w:val="AF54AF86"/>
    <w:lvl w:ilvl="0" w:tplc="3844CFDA">
      <w:start w:val="2017"/>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6122BC5C">
      <w:start w:val="1"/>
      <w:numFmt w:val="decimal"/>
      <w:lvlText w:val=""/>
      <w:lvlJc w:val="left"/>
    </w:lvl>
    <w:lvl w:ilvl="2" w:tplc="B2FCFE24">
      <w:start w:val="1"/>
      <w:numFmt w:val="decimal"/>
      <w:lvlText w:val=""/>
      <w:lvlJc w:val="left"/>
    </w:lvl>
    <w:lvl w:ilvl="3" w:tplc="7864347C">
      <w:start w:val="1"/>
      <w:numFmt w:val="decimal"/>
      <w:lvlText w:val=""/>
      <w:lvlJc w:val="left"/>
    </w:lvl>
    <w:lvl w:ilvl="4" w:tplc="029EB840">
      <w:start w:val="1"/>
      <w:numFmt w:val="decimal"/>
      <w:lvlText w:val=""/>
      <w:lvlJc w:val="left"/>
    </w:lvl>
    <w:lvl w:ilvl="5" w:tplc="F9E454BE">
      <w:start w:val="1"/>
      <w:numFmt w:val="decimal"/>
      <w:lvlText w:val=""/>
      <w:lvlJc w:val="left"/>
    </w:lvl>
    <w:lvl w:ilvl="6" w:tplc="8E00F92C">
      <w:start w:val="1"/>
      <w:numFmt w:val="decimal"/>
      <w:lvlText w:val=""/>
      <w:lvlJc w:val="left"/>
    </w:lvl>
    <w:lvl w:ilvl="7" w:tplc="A874FB92">
      <w:start w:val="1"/>
      <w:numFmt w:val="decimal"/>
      <w:lvlText w:val=""/>
      <w:lvlJc w:val="left"/>
    </w:lvl>
    <w:lvl w:ilvl="8" w:tplc="9458612E">
      <w:start w:val="1"/>
      <w:numFmt w:val="decimal"/>
      <w:lvlText w:val=""/>
      <w:lvlJc w:val="left"/>
    </w:lvl>
  </w:abstractNum>
  <w:abstractNum w:abstractNumId="22">
    <w:nsid w:val="4EEA2061"/>
    <w:multiLevelType w:val="hybridMultilevel"/>
    <w:tmpl w:val="AC782ABA"/>
    <w:lvl w:ilvl="0" w:tplc="67386046">
      <w:start w:val="1"/>
      <w:numFmt w:val="upperRoman"/>
      <w:lvlText w:val="%1."/>
      <w:lvlJc w:val="left"/>
      <w:pPr>
        <w:ind w:left="720" w:hanging="360"/>
      </w:pPr>
      <w:rPr>
        <w:rFonts w:eastAsia="Times New Roman" w:cs="Times New Roman"/>
        <w:b/>
        <w:bCs/>
      </w:rPr>
    </w:lvl>
    <w:lvl w:ilvl="1" w:tplc="F0A6C0E2">
      <w:start w:val="1"/>
      <w:numFmt w:val="lowerLetter"/>
      <w:lvlText w:val="%2."/>
      <w:lvlJc w:val="left"/>
      <w:pPr>
        <w:ind w:left="1080" w:hanging="360"/>
      </w:pPr>
      <w:rPr>
        <w:rFonts w:eastAsia="Times New Roman" w:cs="Times New Roman"/>
      </w:rPr>
    </w:lvl>
    <w:lvl w:ilvl="2" w:tplc="14FC889E">
      <w:start w:val="1"/>
      <w:numFmt w:val="lowerRoman"/>
      <w:lvlText w:val="%3."/>
      <w:lvlJc w:val="right"/>
      <w:pPr>
        <w:ind w:left="1440" w:hanging="360"/>
      </w:pPr>
      <w:rPr>
        <w:rFonts w:eastAsia="Times New Roman" w:cs="Times New Roman"/>
      </w:rPr>
    </w:lvl>
    <w:lvl w:ilvl="3" w:tplc="82FA3A72">
      <w:start w:val="1"/>
      <w:numFmt w:val="decimal"/>
      <w:lvlText w:val="%4."/>
      <w:lvlJc w:val="left"/>
      <w:pPr>
        <w:ind w:left="1800" w:hanging="360"/>
      </w:pPr>
      <w:rPr>
        <w:rFonts w:eastAsia="Times New Roman" w:cs="Times New Roman"/>
      </w:rPr>
    </w:lvl>
    <w:lvl w:ilvl="4" w:tplc="A5B6E01E">
      <w:start w:val="1"/>
      <w:numFmt w:val="lowerLetter"/>
      <w:lvlText w:val="%5."/>
      <w:lvlJc w:val="left"/>
      <w:pPr>
        <w:ind w:left="2160" w:hanging="360"/>
      </w:pPr>
      <w:rPr>
        <w:rFonts w:eastAsia="Times New Roman" w:cs="Times New Roman"/>
      </w:rPr>
    </w:lvl>
    <w:lvl w:ilvl="5" w:tplc="7CFA00B4">
      <w:start w:val="1"/>
      <w:numFmt w:val="lowerRoman"/>
      <w:lvlText w:val="%6."/>
      <w:lvlJc w:val="right"/>
      <w:pPr>
        <w:ind w:left="2520" w:hanging="360"/>
      </w:pPr>
      <w:rPr>
        <w:rFonts w:eastAsia="Times New Roman" w:cs="Times New Roman"/>
      </w:rPr>
    </w:lvl>
    <w:lvl w:ilvl="6" w:tplc="673E0B5E">
      <w:start w:val="1"/>
      <w:numFmt w:val="decimal"/>
      <w:lvlText w:val="%7."/>
      <w:lvlJc w:val="left"/>
      <w:pPr>
        <w:ind w:left="2880" w:hanging="360"/>
      </w:pPr>
      <w:rPr>
        <w:rFonts w:eastAsia="Times New Roman" w:cs="Times New Roman"/>
      </w:rPr>
    </w:lvl>
    <w:lvl w:ilvl="7" w:tplc="63E48978">
      <w:start w:val="1"/>
      <w:numFmt w:val="lowerLetter"/>
      <w:lvlText w:val="%8."/>
      <w:lvlJc w:val="left"/>
      <w:pPr>
        <w:ind w:left="3240" w:hanging="360"/>
      </w:pPr>
      <w:rPr>
        <w:rFonts w:eastAsia="Times New Roman" w:cs="Times New Roman"/>
      </w:rPr>
    </w:lvl>
    <w:lvl w:ilvl="8" w:tplc="2382BA4A">
      <w:start w:val="1"/>
      <w:numFmt w:val="lowerRoman"/>
      <w:lvlText w:val="%9."/>
      <w:lvlJc w:val="right"/>
      <w:pPr>
        <w:ind w:left="3600" w:hanging="360"/>
      </w:pPr>
      <w:rPr>
        <w:rFonts w:eastAsia="Times New Roman" w:cs="Times New Roman"/>
      </w:rPr>
    </w:lvl>
  </w:abstractNum>
  <w:abstractNum w:abstractNumId="23">
    <w:nsid w:val="52D863A7"/>
    <w:multiLevelType w:val="hybridMultilevel"/>
    <w:tmpl w:val="6D327BC2"/>
    <w:lvl w:ilvl="0" w:tplc="3ED4B9A4">
      <w:start w:val="1"/>
      <w:numFmt w:val="bullet"/>
      <w:lvlText w:val="–"/>
      <w:lvlJc w:val="left"/>
      <w:pPr>
        <w:ind w:left="709" w:hanging="360"/>
      </w:pPr>
      <w:rPr>
        <w:rFonts w:ascii="Arial" w:eastAsia="Arial" w:hAnsi="Arial" w:cs="Arial"/>
      </w:rPr>
    </w:lvl>
    <w:lvl w:ilvl="1" w:tplc="72D27C0C">
      <w:start w:val="1"/>
      <w:numFmt w:val="bullet"/>
      <w:lvlText w:val="o"/>
      <w:lvlJc w:val="left"/>
      <w:pPr>
        <w:ind w:left="1429" w:hanging="360"/>
      </w:pPr>
      <w:rPr>
        <w:rFonts w:ascii="Courier New" w:eastAsia="Courier New" w:hAnsi="Courier New" w:cs="Courier New"/>
      </w:rPr>
    </w:lvl>
    <w:lvl w:ilvl="2" w:tplc="460CCBD6">
      <w:start w:val="1"/>
      <w:numFmt w:val="bullet"/>
      <w:lvlText w:val="§"/>
      <w:lvlJc w:val="left"/>
      <w:pPr>
        <w:ind w:left="2149" w:hanging="360"/>
      </w:pPr>
      <w:rPr>
        <w:rFonts w:ascii="Wingdings" w:eastAsia="Wingdings" w:hAnsi="Wingdings" w:cs="Wingdings"/>
      </w:rPr>
    </w:lvl>
    <w:lvl w:ilvl="3" w:tplc="481858EC">
      <w:start w:val="1"/>
      <w:numFmt w:val="bullet"/>
      <w:lvlText w:val="·"/>
      <w:lvlJc w:val="left"/>
      <w:pPr>
        <w:ind w:left="2869" w:hanging="360"/>
      </w:pPr>
      <w:rPr>
        <w:rFonts w:ascii="Symbol" w:eastAsia="Symbol" w:hAnsi="Symbol" w:cs="Symbol"/>
      </w:rPr>
    </w:lvl>
    <w:lvl w:ilvl="4" w:tplc="A9FEE3DA">
      <w:start w:val="1"/>
      <w:numFmt w:val="bullet"/>
      <w:lvlText w:val="o"/>
      <w:lvlJc w:val="left"/>
      <w:pPr>
        <w:ind w:left="3589" w:hanging="360"/>
      </w:pPr>
      <w:rPr>
        <w:rFonts w:ascii="Courier New" w:eastAsia="Courier New" w:hAnsi="Courier New" w:cs="Courier New"/>
      </w:rPr>
    </w:lvl>
    <w:lvl w:ilvl="5" w:tplc="B838C796">
      <w:start w:val="1"/>
      <w:numFmt w:val="bullet"/>
      <w:lvlText w:val="§"/>
      <w:lvlJc w:val="left"/>
      <w:pPr>
        <w:ind w:left="4309" w:hanging="360"/>
      </w:pPr>
      <w:rPr>
        <w:rFonts w:ascii="Wingdings" w:eastAsia="Wingdings" w:hAnsi="Wingdings" w:cs="Wingdings"/>
      </w:rPr>
    </w:lvl>
    <w:lvl w:ilvl="6" w:tplc="42BC8B9E">
      <w:start w:val="1"/>
      <w:numFmt w:val="bullet"/>
      <w:lvlText w:val="·"/>
      <w:lvlJc w:val="left"/>
      <w:pPr>
        <w:ind w:left="5029" w:hanging="360"/>
      </w:pPr>
      <w:rPr>
        <w:rFonts w:ascii="Symbol" w:eastAsia="Symbol" w:hAnsi="Symbol" w:cs="Symbol"/>
      </w:rPr>
    </w:lvl>
    <w:lvl w:ilvl="7" w:tplc="9CFA8960">
      <w:start w:val="1"/>
      <w:numFmt w:val="bullet"/>
      <w:lvlText w:val="o"/>
      <w:lvlJc w:val="left"/>
      <w:pPr>
        <w:ind w:left="5749" w:hanging="360"/>
      </w:pPr>
      <w:rPr>
        <w:rFonts w:ascii="Courier New" w:eastAsia="Courier New" w:hAnsi="Courier New" w:cs="Courier New"/>
      </w:rPr>
    </w:lvl>
    <w:lvl w:ilvl="8" w:tplc="C374F232">
      <w:start w:val="1"/>
      <w:numFmt w:val="bullet"/>
      <w:lvlText w:val="§"/>
      <w:lvlJc w:val="left"/>
      <w:pPr>
        <w:ind w:left="6469" w:hanging="360"/>
      </w:pPr>
      <w:rPr>
        <w:rFonts w:ascii="Wingdings" w:eastAsia="Wingdings" w:hAnsi="Wingdings" w:cs="Wingdings"/>
      </w:rPr>
    </w:lvl>
  </w:abstractNum>
  <w:abstractNum w:abstractNumId="24">
    <w:nsid w:val="59D63645"/>
    <w:multiLevelType w:val="hybridMultilevel"/>
    <w:tmpl w:val="7576D33E"/>
    <w:lvl w:ilvl="0" w:tplc="A5F4F328">
      <w:start w:val="1"/>
      <w:numFmt w:val="bullet"/>
      <w:lvlText w:val="–"/>
      <w:lvlJc w:val="left"/>
      <w:pPr>
        <w:ind w:left="709" w:hanging="360"/>
      </w:pPr>
      <w:rPr>
        <w:rFonts w:ascii="Arial" w:eastAsia="Arial" w:hAnsi="Arial" w:cs="Arial"/>
      </w:rPr>
    </w:lvl>
    <w:lvl w:ilvl="1" w:tplc="CCB825B8">
      <w:start w:val="1"/>
      <w:numFmt w:val="bullet"/>
      <w:lvlText w:val="o"/>
      <w:lvlJc w:val="left"/>
      <w:pPr>
        <w:ind w:left="1429" w:hanging="360"/>
      </w:pPr>
      <w:rPr>
        <w:rFonts w:ascii="Courier New" w:eastAsia="Courier New" w:hAnsi="Courier New" w:cs="Courier New"/>
      </w:rPr>
    </w:lvl>
    <w:lvl w:ilvl="2" w:tplc="80EE9D12">
      <w:start w:val="1"/>
      <w:numFmt w:val="bullet"/>
      <w:lvlText w:val="§"/>
      <w:lvlJc w:val="left"/>
      <w:pPr>
        <w:ind w:left="2149" w:hanging="360"/>
      </w:pPr>
      <w:rPr>
        <w:rFonts w:ascii="Wingdings" w:eastAsia="Wingdings" w:hAnsi="Wingdings" w:cs="Wingdings"/>
      </w:rPr>
    </w:lvl>
    <w:lvl w:ilvl="3" w:tplc="636CA6B6">
      <w:start w:val="1"/>
      <w:numFmt w:val="bullet"/>
      <w:lvlText w:val="·"/>
      <w:lvlJc w:val="left"/>
      <w:pPr>
        <w:ind w:left="2869" w:hanging="360"/>
      </w:pPr>
      <w:rPr>
        <w:rFonts w:ascii="Symbol" w:eastAsia="Symbol" w:hAnsi="Symbol" w:cs="Symbol"/>
      </w:rPr>
    </w:lvl>
    <w:lvl w:ilvl="4" w:tplc="10B69CE4">
      <w:start w:val="1"/>
      <w:numFmt w:val="bullet"/>
      <w:lvlText w:val="o"/>
      <w:lvlJc w:val="left"/>
      <w:pPr>
        <w:ind w:left="3589" w:hanging="360"/>
      </w:pPr>
      <w:rPr>
        <w:rFonts w:ascii="Courier New" w:eastAsia="Courier New" w:hAnsi="Courier New" w:cs="Courier New"/>
      </w:rPr>
    </w:lvl>
    <w:lvl w:ilvl="5" w:tplc="6E262E52">
      <w:start w:val="1"/>
      <w:numFmt w:val="bullet"/>
      <w:lvlText w:val="§"/>
      <w:lvlJc w:val="left"/>
      <w:pPr>
        <w:ind w:left="4309" w:hanging="360"/>
      </w:pPr>
      <w:rPr>
        <w:rFonts w:ascii="Wingdings" w:eastAsia="Wingdings" w:hAnsi="Wingdings" w:cs="Wingdings"/>
      </w:rPr>
    </w:lvl>
    <w:lvl w:ilvl="6" w:tplc="540CE778">
      <w:start w:val="1"/>
      <w:numFmt w:val="bullet"/>
      <w:lvlText w:val="·"/>
      <w:lvlJc w:val="left"/>
      <w:pPr>
        <w:ind w:left="5029" w:hanging="360"/>
      </w:pPr>
      <w:rPr>
        <w:rFonts w:ascii="Symbol" w:eastAsia="Symbol" w:hAnsi="Symbol" w:cs="Symbol"/>
      </w:rPr>
    </w:lvl>
    <w:lvl w:ilvl="7" w:tplc="A0288BFE">
      <w:start w:val="1"/>
      <w:numFmt w:val="bullet"/>
      <w:lvlText w:val="o"/>
      <w:lvlJc w:val="left"/>
      <w:pPr>
        <w:ind w:left="5749" w:hanging="360"/>
      </w:pPr>
      <w:rPr>
        <w:rFonts w:ascii="Courier New" w:eastAsia="Courier New" w:hAnsi="Courier New" w:cs="Courier New"/>
      </w:rPr>
    </w:lvl>
    <w:lvl w:ilvl="8" w:tplc="32425812">
      <w:start w:val="1"/>
      <w:numFmt w:val="bullet"/>
      <w:lvlText w:val="§"/>
      <w:lvlJc w:val="left"/>
      <w:pPr>
        <w:ind w:left="6469" w:hanging="360"/>
      </w:pPr>
      <w:rPr>
        <w:rFonts w:ascii="Wingdings" w:eastAsia="Wingdings" w:hAnsi="Wingdings" w:cs="Wingdings"/>
      </w:rPr>
    </w:lvl>
  </w:abstractNum>
  <w:abstractNum w:abstractNumId="25">
    <w:nsid w:val="69EF3B42"/>
    <w:multiLevelType w:val="multilevel"/>
    <w:tmpl w:val="653C3A2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ABF71D1"/>
    <w:multiLevelType w:val="hybridMultilevel"/>
    <w:tmpl w:val="68DA1354"/>
    <w:lvl w:ilvl="0" w:tplc="D310B1EA">
      <w:start w:val="2017"/>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3"/>
        <w:szCs w:val="23"/>
        <w:u w:val="none"/>
        <w:lang w:val="ru-RU"/>
      </w:rPr>
    </w:lvl>
    <w:lvl w:ilvl="1" w:tplc="FC68E3E4">
      <w:start w:val="1"/>
      <w:numFmt w:val="decimal"/>
      <w:lvlText w:val=""/>
      <w:lvlJc w:val="left"/>
    </w:lvl>
    <w:lvl w:ilvl="2" w:tplc="4EE63396">
      <w:start w:val="1"/>
      <w:numFmt w:val="decimal"/>
      <w:lvlText w:val=""/>
      <w:lvlJc w:val="left"/>
    </w:lvl>
    <w:lvl w:ilvl="3" w:tplc="7720AC24">
      <w:start w:val="1"/>
      <w:numFmt w:val="decimal"/>
      <w:lvlText w:val=""/>
      <w:lvlJc w:val="left"/>
    </w:lvl>
    <w:lvl w:ilvl="4" w:tplc="7248C208">
      <w:start w:val="1"/>
      <w:numFmt w:val="decimal"/>
      <w:lvlText w:val=""/>
      <w:lvlJc w:val="left"/>
    </w:lvl>
    <w:lvl w:ilvl="5" w:tplc="50DC57AA">
      <w:start w:val="1"/>
      <w:numFmt w:val="decimal"/>
      <w:lvlText w:val=""/>
      <w:lvlJc w:val="left"/>
    </w:lvl>
    <w:lvl w:ilvl="6" w:tplc="A636029C">
      <w:start w:val="1"/>
      <w:numFmt w:val="decimal"/>
      <w:lvlText w:val=""/>
      <w:lvlJc w:val="left"/>
    </w:lvl>
    <w:lvl w:ilvl="7" w:tplc="6C64B22E">
      <w:start w:val="1"/>
      <w:numFmt w:val="decimal"/>
      <w:lvlText w:val=""/>
      <w:lvlJc w:val="left"/>
    </w:lvl>
    <w:lvl w:ilvl="8" w:tplc="3D46322C">
      <w:start w:val="1"/>
      <w:numFmt w:val="decimal"/>
      <w:lvlText w:val=""/>
      <w:lvlJc w:val="left"/>
    </w:lvl>
  </w:abstractNum>
  <w:abstractNum w:abstractNumId="27">
    <w:nsid w:val="6EED4F0C"/>
    <w:multiLevelType w:val="hybridMultilevel"/>
    <w:tmpl w:val="8DD6ECDC"/>
    <w:lvl w:ilvl="0" w:tplc="457E5486">
      <w:start w:val="1"/>
      <w:numFmt w:val="decimal"/>
      <w:lvlText w:val="%1."/>
      <w:lvlJc w:val="left"/>
      <w:pPr>
        <w:ind w:left="720" w:hanging="360"/>
      </w:pPr>
      <w:rPr>
        <w:rFonts w:hint="default"/>
      </w:rPr>
    </w:lvl>
    <w:lvl w:ilvl="1" w:tplc="EF9E0252">
      <w:start w:val="1"/>
      <w:numFmt w:val="lowerLetter"/>
      <w:lvlText w:val="%2."/>
      <w:lvlJc w:val="left"/>
      <w:pPr>
        <w:ind w:left="1440" w:hanging="360"/>
      </w:pPr>
    </w:lvl>
    <w:lvl w:ilvl="2" w:tplc="5A68D20A">
      <w:start w:val="1"/>
      <w:numFmt w:val="lowerRoman"/>
      <w:lvlText w:val="%3."/>
      <w:lvlJc w:val="right"/>
      <w:pPr>
        <w:ind w:left="2160" w:hanging="180"/>
      </w:pPr>
    </w:lvl>
    <w:lvl w:ilvl="3" w:tplc="7C9000DA">
      <w:start w:val="1"/>
      <w:numFmt w:val="decimal"/>
      <w:lvlText w:val="%4."/>
      <w:lvlJc w:val="left"/>
      <w:pPr>
        <w:ind w:left="2880" w:hanging="360"/>
      </w:pPr>
    </w:lvl>
    <w:lvl w:ilvl="4" w:tplc="F5D242A6">
      <w:start w:val="1"/>
      <w:numFmt w:val="lowerLetter"/>
      <w:lvlText w:val="%5."/>
      <w:lvlJc w:val="left"/>
      <w:pPr>
        <w:ind w:left="3600" w:hanging="360"/>
      </w:pPr>
    </w:lvl>
    <w:lvl w:ilvl="5" w:tplc="3F3E85A6">
      <w:start w:val="1"/>
      <w:numFmt w:val="lowerRoman"/>
      <w:lvlText w:val="%6."/>
      <w:lvlJc w:val="right"/>
      <w:pPr>
        <w:ind w:left="4320" w:hanging="180"/>
      </w:pPr>
    </w:lvl>
    <w:lvl w:ilvl="6" w:tplc="DAE62704">
      <w:start w:val="1"/>
      <w:numFmt w:val="decimal"/>
      <w:lvlText w:val="%7."/>
      <w:lvlJc w:val="left"/>
      <w:pPr>
        <w:ind w:left="5040" w:hanging="360"/>
      </w:pPr>
    </w:lvl>
    <w:lvl w:ilvl="7" w:tplc="16DAE7BC">
      <w:start w:val="1"/>
      <w:numFmt w:val="lowerLetter"/>
      <w:lvlText w:val="%8."/>
      <w:lvlJc w:val="left"/>
      <w:pPr>
        <w:ind w:left="5760" w:hanging="360"/>
      </w:pPr>
    </w:lvl>
    <w:lvl w:ilvl="8" w:tplc="B6569B3E">
      <w:start w:val="1"/>
      <w:numFmt w:val="lowerRoman"/>
      <w:lvlText w:val="%9."/>
      <w:lvlJc w:val="right"/>
      <w:pPr>
        <w:ind w:left="6480" w:hanging="180"/>
      </w:pPr>
    </w:lvl>
  </w:abstractNum>
  <w:abstractNum w:abstractNumId="28">
    <w:nsid w:val="75785A18"/>
    <w:multiLevelType w:val="hybridMultilevel"/>
    <w:tmpl w:val="29B8016C"/>
    <w:lvl w:ilvl="0" w:tplc="046CFF04">
      <w:start w:val="1"/>
      <w:numFmt w:val="decimal"/>
      <w:lvlText w:val="%1."/>
      <w:lvlJc w:val="left"/>
      <w:pPr>
        <w:ind w:left="720" w:hanging="360"/>
      </w:pPr>
      <w:rPr>
        <w:rFonts w:ascii="Times New Roman" w:eastAsia="Times New Roman" w:hAnsi="Times New Roman" w:cs="Times New Roman" w:hint="default"/>
        <w:b w:val="0"/>
        <w:sz w:val="28"/>
        <w:szCs w:val="28"/>
      </w:rPr>
    </w:lvl>
    <w:lvl w:ilvl="1" w:tplc="D7E04486">
      <w:start w:val="1"/>
      <w:numFmt w:val="lowerLetter"/>
      <w:lvlText w:val="%2."/>
      <w:lvlJc w:val="left"/>
      <w:pPr>
        <w:ind w:left="1080" w:hanging="360"/>
      </w:pPr>
      <w:rPr>
        <w:rFonts w:eastAsia="Times New Roman" w:cs="Times New Roman"/>
      </w:rPr>
    </w:lvl>
    <w:lvl w:ilvl="2" w:tplc="343A24E6">
      <w:start w:val="1"/>
      <w:numFmt w:val="lowerRoman"/>
      <w:lvlText w:val="%3."/>
      <w:lvlJc w:val="right"/>
      <w:pPr>
        <w:ind w:left="1440" w:hanging="360"/>
      </w:pPr>
      <w:rPr>
        <w:rFonts w:eastAsia="Times New Roman" w:cs="Times New Roman"/>
      </w:rPr>
    </w:lvl>
    <w:lvl w:ilvl="3" w:tplc="ECA40938">
      <w:start w:val="1"/>
      <w:numFmt w:val="decimal"/>
      <w:lvlText w:val="%4."/>
      <w:lvlJc w:val="left"/>
      <w:pPr>
        <w:ind w:left="1800" w:hanging="360"/>
      </w:pPr>
      <w:rPr>
        <w:rFonts w:eastAsia="Times New Roman" w:cs="Times New Roman"/>
      </w:rPr>
    </w:lvl>
    <w:lvl w:ilvl="4" w:tplc="0416FC42">
      <w:start w:val="1"/>
      <w:numFmt w:val="lowerLetter"/>
      <w:lvlText w:val="%5."/>
      <w:lvlJc w:val="left"/>
      <w:pPr>
        <w:ind w:left="2160" w:hanging="360"/>
      </w:pPr>
      <w:rPr>
        <w:rFonts w:eastAsia="Times New Roman" w:cs="Times New Roman"/>
      </w:rPr>
    </w:lvl>
    <w:lvl w:ilvl="5" w:tplc="1D745A2C">
      <w:start w:val="1"/>
      <w:numFmt w:val="lowerRoman"/>
      <w:lvlText w:val="%6."/>
      <w:lvlJc w:val="right"/>
      <w:pPr>
        <w:ind w:left="2520" w:hanging="360"/>
      </w:pPr>
      <w:rPr>
        <w:rFonts w:eastAsia="Times New Roman" w:cs="Times New Roman"/>
      </w:rPr>
    </w:lvl>
    <w:lvl w:ilvl="6" w:tplc="CA00148C">
      <w:start w:val="1"/>
      <w:numFmt w:val="decimal"/>
      <w:lvlText w:val="%7."/>
      <w:lvlJc w:val="left"/>
      <w:pPr>
        <w:ind w:left="2880" w:hanging="360"/>
      </w:pPr>
      <w:rPr>
        <w:rFonts w:eastAsia="Times New Roman" w:cs="Times New Roman"/>
      </w:rPr>
    </w:lvl>
    <w:lvl w:ilvl="7" w:tplc="B2120E0E">
      <w:start w:val="1"/>
      <w:numFmt w:val="lowerLetter"/>
      <w:lvlText w:val="%8."/>
      <w:lvlJc w:val="left"/>
      <w:pPr>
        <w:ind w:left="3240" w:hanging="360"/>
      </w:pPr>
      <w:rPr>
        <w:rFonts w:eastAsia="Times New Roman" w:cs="Times New Roman"/>
      </w:rPr>
    </w:lvl>
    <w:lvl w:ilvl="8" w:tplc="89B8C6F0">
      <w:start w:val="1"/>
      <w:numFmt w:val="lowerRoman"/>
      <w:lvlText w:val="%9."/>
      <w:lvlJc w:val="right"/>
      <w:pPr>
        <w:ind w:left="3600" w:hanging="360"/>
      </w:pPr>
      <w:rPr>
        <w:rFonts w:eastAsia="Times New Roman" w:cs="Times New Roman"/>
      </w:rPr>
    </w:lvl>
  </w:abstractNum>
  <w:num w:numId="1">
    <w:abstractNumId w:val="13"/>
  </w:num>
  <w:num w:numId="2">
    <w:abstractNumId w:val="14"/>
  </w:num>
  <w:num w:numId="3">
    <w:abstractNumId w:val="0"/>
  </w:num>
  <w:num w:numId="4">
    <w:abstractNumId w:val="2"/>
  </w:num>
  <w:num w:numId="5">
    <w:abstractNumId w:val="23"/>
  </w:num>
  <w:num w:numId="6">
    <w:abstractNumId w:val="24"/>
  </w:num>
  <w:num w:numId="7">
    <w:abstractNumId w:val="21"/>
  </w:num>
  <w:num w:numId="8">
    <w:abstractNumId w:val="26"/>
  </w:num>
  <w:num w:numId="9">
    <w:abstractNumId w:val="18"/>
  </w:num>
  <w:num w:numId="10">
    <w:abstractNumId w:val="5"/>
  </w:num>
  <w:num w:numId="11">
    <w:abstractNumId w:val="19"/>
  </w:num>
  <w:num w:numId="12">
    <w:abstractNumId w:val="7"/>
  </w:num>
  <w:num w:numId="13">
    <w:abstractNumId w:val="28"/>
  </w:num>
  <w:num w:numId="14">
    <w:abstractNumId w:val="22"/>
  </w:num>
  <w:num w:numId="15">
    <w:abstractNumId w:val="8"/>
  </w:num>
  <w:num w:numId="16">
    <w:abstractNumId w:val="17"/>
  </w:num>
  <w:num w:numId="17">
    <w:abstractNumId w:val="6"/>
  </w:num>
  <w:num w:numId="18">
    <w:abstractNumId w:val="9"/>
  </w:num>
  <w:num w:numId="19">
    <w:abstractNumId w:val="11"/>
  </w:num>
  <w:num w:numId="20">
    <w:abstractNumId w:val="1"/>
  </w:num>
  <w:num w:numId="21">
    <w:abstractNumId w:val="25"/>
  </w:num>
  <w:num w:numId="22">
    <w:abstractNumId w:val="10"/>
  </w:num>
  <w:num w:numId="23">
    <w:abstractNumId w:val="3"/>
  </w:num>
  <w:num w:numId="24">
    <w:abstractNumId w:val="12"/>
  </w:num>
  <w:num w:numId="25">
    <w:abstractNumId w:val="16"/>
  </w:num>
  <w:num w:numId="2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262"/>
    <w:rsid w:val="001345DC"/>
    <w:rsid w:val="00372353"/>
    <w:rsid w:val="004E6EA7"/>
    <w:rsid w:val="00572C79"/>
    <w:rsid w:val="005A7726"/>
    <w:rsid w:val="005D3736"/>
    <w:rsid w:val="00710553"/>
    <w:rsid w:val="0090583E"/>
    <w:rsid w:val="00954EF5"/>
    <w:rsid w:val="00977726"/>
    <w:rsid w:val="00980662"/>
    <w:rsid w:val="00986F4C"/>
    <w:rsid w:val="009E6093"/>
    <w:rsid w:val="00A44FF4"/>
    <w:rsid w:val="00B6470D"/>
    <w:rsid w:val="00BA3262"/>
    <w:rsid w:val="00C151A3"/>
    <w:rsid w:val="00C21257"/>
    <w:rsid w:val="00DB2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pPr>
      <w:numPr>
        <w:numId w:val="1"/>
      </w:numPr>
      <w:spacing w:before="150" w:after="240"/>
      <w:outlineLvl w:val="0"/>
    </w:pPr>
    <w:rPr>
      <w:b/>
      <w:bCs/>
      <w:color w:val="1D398D"/>
      <w:sz w:val="36"/>
      <w:szCs w:val="36"/>
      <w:lang w:eastAsia="zh-CN"/>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numPr>
        <w:ilvl w:val="2"/>
        <w:numId w:val="1"/>
      </w:numPr>
      <w:spacing w:before="240" w:after="60"/>
      <w:outlineLvl w:val="2"/>
    </w:pPr>
    <w:rPr>
      <w:rFonts w:ascii="Arial" w:hAnsi="Arial" w:cs="Arial"/>
      <w:b/>
      <w:bCs/>
      <w:sz w:val="26"/>
      <w:szCs w:val="26"/>
      <w:lang w:eastAsia="zh-CN"/>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1"/>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1"/>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Normal (Web)"/>
    <w:basedOn w:val="a"/>
    <w:unhideWhenUsed/>
    <w:pPr>
      <w:spacing w:before="100" w:beforeAutospacing="1" w:after="100" w:afterAutospacing="1"/>
    </w:pPr>
  </w:style>
  <w:style w:type="character" w:styleId="aa">
    <w:name w:val="Strong"/>
    <w:basedOn w:val="a1"/>
    <w:qFormat/>
    <w:rPr>
      <w:b/>
      <w:bCs/>
    </w:rPr>
  </w:style>
  <w:style w:type="paragraph" w:styleId="ab">
    <w:name w:val="Balloon Text"/>
    <w:basedOn w:val="a"/>
    <w:link w:val="ac"/>
    <w:unhideWhenUsed/>
    <w:rPr>
      <w:rFonts w:ascii="Tahoma" w:hAnsi="Tahoma" w:cs="Tahoma"/>
      <w:sz w:val="16"/>
      <w:szCs w:val="16"/>
    </w:rPr>
  </w:style>
  <w:style w:type="character" w:customStyle="1" w:styleId="ac">
    <w:name w:val="Текст выноски Знак"/>
    <w:basedOn w:val="a1"/>
    <w:link w:val="ab"/>
    <w:uiPriority w:val="99"/>
    <w:semiHidden/>
    <w:rPr>
      <w:rFonts w:ascii="Tahoma" w:hAnsi="Tahoma" w:cs="Tahoma"/>
      <w:sz w:val="16"/>
      <w:szCs w:val="16"/>
    </w:rPr>
  </w:style>
  <w:style w:type="paragraph" w:styleId="ad">
    <w:name w:val="List Paragraph"/>
    <w:basedOn w:val="a"/>
    <w:qFormat/>
    <w:pPr>
      <w:ind w:left="720"/>
      <w:contextualSpacing/>
    </w:pPr>
  </w:style>
  <w:style w:type="paragraph" w:customStyle="1" w:styleId="12">
    <w:name w:val="Знак1"/>
    <w:basedOn w:val="a"/>
    <w:pPr>
      <w:spacing w:before="100" w:beforeAutospacing="1" w:after="100" w:afterAutospacing="1"/>
    </w:pPr>
    <w:rPr>
      <w:rFonts w:ascii="Tahoma" w:hAnsi="Tahoma" w:cs="Tahoma"/>
      <w:sz w:val="20"/>
      <w:szCs w:val="20"/>
      <w:lang w:val="en-US"/>
    </w:rPr>
  </w:style>
  <w:style w:type="paragraph" w:customStyle="1" w:styleId="ae">
    <w:name w:val="Знак"/>
    <w:basedOn w:val="a"/>
    <w:pPr>
      <w:spacing w:before="100" w:beforeAutospacing="1" w:after="100" w:afterAutospacing="1"/>
    </w:pPr>
    <w:rPr>
      <w:rFonts w:ascii="Tahoma" w:hAnsi="Tahoma" w:cs="Tahoma"/>
      <w:sz w:val="20"/>
      <w:szCs w:val="20"/>
      <w:lang w:val="en-US"/>
    </w:rPr>
  </w:style>
  <w:style w:type="paragraph" w:customStyle="1" w:styleId="13">
    <w:name w:val="Знак Знак1 Знак Знак Знак Знак"/>
    <w:basedOn w:val="a"/>
    <w:pPr>
      <w:spacing w:after="160" w:line="240" w:lineRule="exact"/>
    </w:pPr>
    <w:rPr>
      <w:rFonts w:ascii="Verdana" w:hAnsi="Verdana"/>
      <w:sz w:val="20"/>
      <w:szCs w:val="20"/>
      <w:lang w:val="en-US"/>
    </w:rPr>
  </w:style>
  <w:style w:type="paragraph" w:styleId="af">
    <w:name w:val="No Spacing"/>
    <w:uiPriority w:val="1"/>
    <w:qFormat/>
    <w:pPr>
      <w:spacing w:after="0" w:line="240" w:lineRule="auto"/>
    </w:pPr>
  </w:style>
  <w:style w:type="paragraph" w:styleId="af0">
    <w:name w:val="Intense Quote"/>
    <w:basedOn w:val="a"/>
    <w:next w:val="a"/>
    <w:link w:val="af1"/>
    <w:uiPriority w:val="30"/>
    <w:qFormat/>
    <w:pPr>
      <w:pBdr>
        <w:bottom w:val="single" w:sz="4" w:space="4" w:color="4F81BD" w:themeColor="accent1"/>
      </w:pBdr>
      <w:spacing w:before="200" w:after="280"/>
      <w:ind w:left="936" w:right="936"/>
    </w:pPr>
    <w:rPr>
      <w:rFonts w:eastAsia="Calibri"/>
      <w:b/>
      <w:bCs/>
      <w:i/>
      <w:iCs/>
      <w:color w:val="4F81BD" w:themeColor="accent1"/>
    </w:rPr>
  </w:style>
  <w:style w:type="character" w:customStyle="1" w:styleId="af1">
    <w:name w:val="Выделенная цитата Знак"/>
    <w:basedOn w:val="a1"/>
    <w:link w:val="af0"/>
    <w:uiPriority w:val="30"/>
    <w:rPr>
      <w:rFonts w:eastAsia="Calibri"/>
      <w:b/>
      <w:bCs/>
      <w:i/>
      <w:iCs/>
      <w:color w:val="4F81BD" w:themeColor="accent1"/>
      <w:lang w:eastAsia="ru-RU"/>
    </w:rPr>
  </w:style>
  <w:style w:type="numbering" w:customStyle="1" w:styleId="14">
    <w:name w:val="Нет списка1"/>
    <w:next w:val="a3"/>
    <w:uiPriority w:val="99"/>
    <w:semiHidden/>
    <w:unhideWhenUsed/>
  </w:style>
  <w:style w:type="character" w:customStyle="1" w:styleId="af2">
    <w:name w:val="Основной текст_"/>
    <w:link w:val="15"/>
    <w:rPr>
      <w:rFonts w:ascii="Times New Roman" w:eastAsia="Times New Roman" w:hAnsi="Times New Roman" w:cs="Times New Roman"/>
      <w:b/>
      <w:bCs/>
      <w:spacing w:val="-10"/>
      <w:sz w:val="26"/>
      <w:szCs w:val="26"/>
      <w:shd w:val="clear" w:color="auto" w:fill="FFFFFF"/>
    </w:rPr>
  </w:style>
  <w:style w:type="character" w:customStyle="1" w:styleId="12pt0pt">
    <w:name w:val="Основной текст + 12 pt;Интервал 0 pt"/>
    <w:rPr>
      <w:rFonts w:ascii="Times New Roman" w:eastAsia="Times New Roman" w:hAnsi="Times New Roman" w:cs="Times New Roman"/>
      <w:b w:val="0"/>
      <w:bCs w:val="0"/>
      <w:color w:val="000000"/>
      <w:spacing w:val="10"/>
      <w:position w:val="0"/>
      <w:sz w:val="24"/>
      <w:szCs w:val="24"/>
      <w:shd w:val="clear" w:color="auto" w:fill="FFFFFF"/>
      <w:lang w:val="ru-RU"/>
    </w:rPr>
  </w:style>
  <w:style w:type="character" w:customStyle="1" w:styleId="16">
    <w:name w:val="Заголовок №1_"/>
    <w:link w:val="17"/>
    <w:rPr>
      <w:rFonts w:ascii="Times New Roman" w:eastAsia="Times New Roman" w:hAnsi="Times New Roman" w:cs="Times New Roman"/>
      <w:b/>
      <w:bCs/>
      <w:sz w:val="27"/>
      <w:szCs w:val="27"/>
      <w:shd w:val="clear" w:color="auto" w:fill="FFFFFF"/>
    </w:rPr>
  </w:style>
  <w:style w:type="paragraph" w:customStyle="1" w:styleId="15">
    <w:name w:val="Основной текст1"/>
    <w:basedOn w:val="a"/>
    <w:link w:val="af2"/>
    <w:pPr>
      <w:widowControl w:val="0"/>
      <w:shd w:val="clear" w:color="auto" w:fill="FFFFFF"/>
      <w:spacing w:after="720" w:line="302" w:lineRule="exact"/>
      <w:ind w:firstLine="1100"/>
    </w:pPr>
    <w:rPr>
      <w:b/>
      <w:bCs/>
      <w:spacing w:val="-10"/>
      <w:sz w:val="26"/>
      <w:szCs w:val="26"/>
    </w:rPr>
  </w:style>
  <w:style w:type="paragraph" w:customStyle="1" w:styleId="17">
    <w:name w:val="Заголовок №1"/>
    <w:basedOn w:val="a"/>
    <w:link w:val="16"/>
    <w:pPr>
      <w:widowControl w:val="0"/>
      <w:shd w:val="clear" w:color="auto" w:fill="FFFFFF"/>
      <w:spacing w:before="720" w:after="600" w:line="302" w:lineRule="exact"/>
      <w:jc w:val="center"/>
      <w:outlineLvl w:val="0"/>
    </w:pPr>
    <w:rPr>
      <w:b/>
      <w:bCs/>
      <w:sz w:val="27"/>
      <w:szCs w:val="27"/>
    </w:rPr>
  </w:style>
  <w:style w:type="table" w:styleId="af3">
    <w:name w:val="Table Grid"/>
    <w:basedOn w:val="a2"/>
    <w:uiPriority w:val="59"/>
    <w:pPr>
      <w:spacing w:after="0"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Основной текст + 11"/>
    <w:rPr>
      <w:rFonts w:ascii="Times New Roman" w:eastAsia="Times New Roman" w:hAnsi="Times New Roman" w:cs="Times New Roman" w:hint="default"/>
      <w:b/>
      <w:bCs/>
      <w:i w:val="0"/>
      <w:iCs w:val="0"/>
      <w:smallCaps w:val="0"/>
      <w:strike w:val="0"/>
      <w:color w:val="000000"/>
      <w:spacing w:val="0"/>
      <w:position w:val="0"/>
      <w:sz w:val="23"/>
      <w:szCs w:val="23"/>
      <w:u w:val="none"/>
      <w:lang w:val="ru-RU"/>
    </w:rPr>
  </w:style>
  <w:style w:type="character" w:customStyle="1" w:styleId="115pt0pt">
    <w:name w:val="Основной текст + 11;5 pt;Не полужирный;Интервал 0 pt"/>
    <w:rPr>
      <w:rFonts w:ascii="Times New Roman" w:eastAsia="Times New Roman" w:hAnsi="Times New Roman" w:cs="Times New Roman"/>
      <w:b/>
      <w:bCs/>
      <w:i w:val="0"/>
      <w:iCs w:val="0"/>
      <w:smallCaps w:val="0"/>
      <w:strike w:val="0"/>
      <w:color w:val="000000"/>
      <w:spacing w:val="0"/>
      <w:position w:val="0"/>
      <w:sz w:val="23"/>
      <w:szCs w:val="23"/>
      <w:u w:val="none"/>
      <w:lang w:val="ru-RU"/>
    </w:rPr>
  </w:style>
  <w:style w:type="character" w:customStyle="1" w:styleId="115pt0pt0">
    <w:name w:val="Основной текст + 11;5 pt;Не полужирный;Курсив;Интервал 0 pt"/>
    <w:rPr>
      <w:rFonts w:ascii="Times New Roman" w:eastAsia="Times New Roman" w:hAnsi="Times New Roman" w:cs="Times New Roman"/>
      <w:b/>
      <w:bCs/>
      <w:i/>
      <w:iCs/>
      <w:smallCaps w:val="0"/>
      <w:strike w:val="0"/>
      <w:color w:val="000000"/>
      <w:spacing w:val="0"/>
      <w:position w:val="0"/>
      <w:sz w:val="23"/>
      <w:szCs w:val="23"/>
      <w:u w:val="none"/>
      <w:lang w:val="en-US"/>
    </w:rPr>
  </w:style>
  <w:style w:type="paragraph" w:customStyle="1" w:styleId="Style8">
    <w:name w:val="Style8"/>
    <w:basedOn w:val="a"/>
    <w:pPr>
      <w:widowControl w:val="0"/>
      <w:spacing w:line="259" w:lineRule="exact"/>
      <w:ind w:hanging="125"/>
      <w:jc w:val="both"/>
    </w:pPr>
  </w:style>
  <w:style w:type="paragraph" w:customStyle="1" w:styleId="Style37">
    <w:name w:val="Style37"/>
    <w:basedOn w:val="a"/>
    <w:pPr>
      <w:widowControl w:val="0"/>
      <w:spacing w:line="463" w:lineRule="exact"/>
      <w:ind w:firstLine="691"/>
      <w:jc w:val="both"/>
    </w:pPr>
  </w:style>
  <w:style w:type="character" w:customStyle="1" w:styleId="FontStyle50">
    <w:name w:val="Font Style50"/>
    <w:rPr>
      <w:rFonts w:ascii="Times New Roman" w:hAnsi="Times New Roman" w:cs="Times New Roman"/>
      <w:sz w:val="24"/>
      <w:szCs w:val="24"/>
    </w:rPr>
  </w:style>
  <w:style w:type="character" w:customStyle="1" w:styleId="FontStyle42">
    <w:name w:val="Font Style42"/>
    <w:rPr>
      <w:rFonts w:ascii="Times New Roman" w:hAnsi="Times New Roman" w:cs="Times New Roman"/>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pPr>
      <w:spacing w:after="160" w:line="240" w:lineRule="exact"/>
    </w:pPr>
    <w:rPr>
      <w:rFonts w:ascii="Arial" w:hAnsi="Arial" w:cs="Arial"/>
      <w:sz w:val="20"/>
      <w:szCs w:val="20"/>
      <w:lang w:val="en-US"/>
    </w:rPr>
  </w:style>
  <w:style w:type="paragraph" w:customStyle="1" w:styleId="ConsPlusNormal">
    <w:name w:val="ConsPlusNormal"/>
    <w:pPr>
      <w:widowControl w:val="0"/>
      <w:spacing w:after="0" w:line="240" w:lineRule="auto"/>
    </w:pPr>
    <w:rPr>
      <w:rFonts w:ascii="Arial" w:eastAsia="Times New Roman" w:hAnsi="Liberation Serif" w:cs="Arial"/>
      <w:color w:val="000000"/>
      <w:sz w:val="20"/>
      <w:szCs w:val="20"/>
      <w:lang w:eastAsia="ru-RU" w:bidi="hi-IN"/>
    </w:rPr>
  </w:style>
  <w:style w:type="table" w:customStyle="1" w:styleId="18">
    <w:name w:val="Сетка таблицы1"/>
    <w:basedOn w:val="a2"/>
    <w:next w:val="af3"/>
    <w:uiPriority w:val="39"/>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1"/>
    <w:link w:val="af4"/>
    <w:uiPriority w:val="99"/>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1"/>
    <w:link w:val="af6"/>
    <w:uiPriority w:val="99"/>
  </w:style>
  <w:style w:type="paragraph" w:customStyle="1" w:styleId="af8">
    <w:name w:val="Заголовок"/>
    <w:next w:val="a"/>
    <w:pPr>
      <w:spacing w:after="0" w:line="240" w:lineRule="auto"/>
      <w:jc w:val="center"/>
    </w:pPr>
    <w:rPr>
      <w:rFonts w:ascii="Times New Roman" w:eastAsia="Times New Roman" w:hAnsi="Times New Roman" w:cs="Times New Roman"/>
      <w:sz w:val="24"/>
      <w:szCs w:val="20"/>
      <w:lang w:eastAsia="zh-CN"/>
    </w:rPr>
  </w:style>
  <w:style w:type="character" w:styleId="af9">
    <w:name w:val="page number"/>
    <w:basedOn w:val="a1"/>
    <w:rPr>
      <w:rFonts w:cs="Times New Roman"/>
    </w:rPr>
  </w:style>
  <w:style w:type="paragraph" w:customStyle="1" w:styleId="afa">
    <w:name w:val="Знак"/>
    <w:basedOn w:val="a"/>
    <w:pPr>
      <w:spacing w:before="100" w:beforeAutospacing="1" w:after="100" w:afterAutospacing="1"/>
    </w:pPr>
    <w:rPr>
      <w:rFonts w:ascii="Tahoma" w:hAnsi="Tahoma" w:cs="Tahoma"/>
      <w:sz w:val="20"/>
      <w:szCs w:val="20"/>
      <w:lang w:val="en-US"/>
    </w:rPr>
  </w:style>
  <w:style w:type="paragraph" w:customStyle="1" w:styleId="afb">
    <w:name w:val="Знак"/>
    <w:basedOn w:val="a"/>
    <w:pPr>
      <w:spacing w:before="100" w:beforeAutospacing="1" w:after="100" w:afterAutospacing="1"/>
    </w:pPr>
    <w:rPr>
      <w:rFonts w:ascii="Tahoma" w:hAnsi="Tahoma" w:cs="Tahoma"/>
      <w:sz w:val="20"/>
      <w:szCs w:val="20"/>
      <w:lang w:val="en-US"/>
    </w:rPr>
  </w:style>
  <w:style w:type="paragraph" w:customStyle="1" w:styleId="afc">
    <w:name w:val="Знак"/>
    <w:basedOn w:val="a"/>
    <w:pPr>
      <w:spacing w:before="100" w:beforeAutospacing="1" w:after="100" w:afterAutospacing="1"/>
    </w:pPr>
    <w:rPr>
      <w:rFonts w:ascii="Tahoma" w:hAnsi="Tahoma" w:cs="Tahoma"/>
      <w:sz w:val="20"/>
      <w:szCs w:val="20"/>
      <w:lang w:val="en-US"/>
    </w:rPr>
  </w:style>
  <w:style w:type="numbering" w:customStyle="1" w:styleId="24">
    <w:name w:val="Нет списка2"/>
    <w:next w:val="a3"/>
    <w:uiPriority w:val="99"/>
    <w:semiHidden/>
    <w:unhideWhenUsed/>
  </w:style>
  <w:style w:type="character" w:styleId="afd">
    <w:name w:val="Hyperlink"/>
    <w:unhideWhenUsed/>
    <w:rPr>
      <w:color w:val="0000FF"/>
      <w:u w:val="single"/>
    </w:rPr>
  </w:style>
  <w:style w:type="paragraph" w:styleId="a0">
    <w:name w:val="Body Text"/>
    <w:basedOn w:val="a"/>
    <w:link w:val="afe"/>
    <w:unhideWhenUsed/>
    <w:pPr>
      <w:widowControl w:val="0"/>
      <w:spacing w:after="120"/>
    </w:pPr>
    <w:rPr>
      <w:rFonts w:eastAsia="Arial Unicode MS" w:cs="Tahoma"/>
      <w:lang w:bidi="ru-RU"/>
    </w:rPr>
  </w:style>
  <w:style w:type="character" w:customStyle="1" w:styleId="afe">
    <w:name w:val="Основной текст Знак"/>
    <w:basedOn w:val="a1"/>
    <w:link w:val="a0"/>
    <w:semiHidden/>
    <w:rPr>
      <w:rFonts w:ascii="Times New Roman" w:eastAsia="Arial Unicode MS" w:hAnsi="Times New Roman" w:cs="Tahoma"/>
      <w:sz w:val="24"/>
      <w:szCs w:val="24"/>
      <w:lang w:eastAsia="ru-RU" w:bidi="ru-RU"/>
    </w:rPr>
  </w:style>
  <w:style w:type="paragraph" w:customStyle="1" w:styleId="aff">
    <w:name w:val="Содержимое таблицы"/>
    <w:basedOn w:val="a"/>
    <w:rPr>
      <w:lang w:eastAsia="ar-SA"/>
    </w:rPr>
  </w:style>
  <w:style w:type="character" w:styleId="aff0">
    <w:name w:val="FollowedHyperlink"/>
    <w:uiPriority w:val="99"/>
    <w:semiHidden/>
    <w:unhideWhenUsed/>
    <w:rPr>
      <w:color w:val="800080"/>
      <w:u w:val="single"/>
    </w:rPr>
  </w:style>
  <w:style w:type="paragraph" w:customStyle="1" w:styleId="Standard">
    <w:name w:val="Standard"/>
    <w:pPr>
      <w:widowControl w:val="0"/>
      <w:spacing w:after="0" w:line="240" w:lineRule="auto"/>
    </w:pPr>
    <w:rPr>
      <w:rFonts w:ascii="Times New Roman" w:eastAsia="Times New Roman" w:hAnsi="Times New Roman" w:cs="Times New Roman"/>
      <w:sz w:val="20"/>
      <w:szCs w:val="20"/>
      <w:lang w:eastAsia="zh-CN"/>
    </w:rPr>
  </w:style>
  <w:style w:type="paragraph" w:customStyle="1" w:styleId="ConsNormal">
    <w:name w:val="ConsNormal"/>
    <w:pPr>
      <w:spacing w:after="0" w:line="240" w:lineRule="auto"/>
      <w:jc w:val="both"/>
    </w:pPr>
    <w:rPr>
      <w:rFonts w:ascii="Times New Roman" w:eastAsia="Arial" w:hAnsi="Times New Roman" w:cs="Times New Roman"/>
      <w:color w:val="000000"/>
      <w:sz w:val="28"/>
      <w:szCs w:val="28"/>
      <w:lang w:eastAsia="zh-CN"/>
    </w:rPr>
  </w:style>
  <w:style w:type="paragraph" w:styleId="aff1">
    <w:name w:val="Body Text Indent"/>
    <w:link w:val="aff2"/>
    <w:pPr>
      <w:spacing w:after="0" w:line="240" w:lineRule="auto"/>
      <w:ind w:firstLine="851"/>
      <w:jc w:val="both"/>
    </w:pPr>
    <w:rPr>
      <w:rFonts w:ascii="Times New Roman" w:eastAsia="Times New Roman" w:hAnsi="Times New Roman" w:cs="Times New Roman"/>
      <w:sz w:val="24"/>
      <w:szCs w:val="20"/>
      <w:lang w:val="en-US"/>
    </w:rPr>
  </w:style>
  <w:style w:type="character" w:customStyle="1" w:styleId="aff2">
    <w:name w:val="Основной текст с отступом Знак"/>
    <w:basedOn w:val="a1"/>
    <w:link w:val="aff1"/>
  </w:style>
  <w:style w:type="table" w:customStyle="1" w:styleId="25">
    <w:name w:val="Сетка таблицы2"/>
    <w:basedOn w:val="a2"/>
    <w:next w:val="a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3">
    <w:name w:val="Знак"/>
    <w:basedOn w:val="a"/>
    <w:next w:val="2"/>
    <w:pPr>
      <w:spacing w:after="160" w:line="240" w:lineRule="exact"/>
      <w:ind w:firstLine="720"/>
    </w:pPr>
    <w:rPr>
      <w:b/>
    </w:rPr>
  </w:style>
  <w:style w:type="character" w:customStyle="1" w:styleId="20">
    <w:name w:val="Заголовок 2 Знак"/>
    <w:basedOn w:val="a1"/>
    <w:link w:val="2"/>
    <w:uiPriority w:val="9"/>
    <w:semiHidden/>
    <w:rPr>
      <w:rFonts w:ascii="Cambria" w:eastAsia="Cambria" w:hAnsi="Cambria" w:cs="Cambria"/>
      <w:b/>
      <w:bCs/>
      <w:color w:val="4F81BD" w:themeColor="accent1"/>
      <w:sz w:val="26"/>
      <w:szCs w:val="26"/>
    </w:rPr>
  </w:style>
  <w:style w:type="paragraph" w:customStyle="1" w:styleId="aff4">
    <w:name w:val="Знак"/>
    <w:basedOn w:val="a"/>
    <w:pPr>
      <w:spacing w:before="100" w:beforeAutospacing="1" w:after="100" w:afterAutospacing="1"/>
    </w:pPr>
    <w:rPr>
      <w:rFonts w:ascii="Tahoma" w:hAnsi="Tahoma" w:cs="Tahoma"/>
      <w:sz w:val="20"/>
      <w:szCs w:val="20"/>
      <w:lang w:val="en-US"/>
    </w:rPr>
  </w:style>
  <w:style w:type="paragraph" w:customStyle="1" w:styleId="aff5">
    <w:name w:val="Знак"/>
    <w:basedOn w:val="a"/>
    <w:pPr>
      <w:spacing w:before="100" w:beforeAutospacing="1" w:after="100" w:afterAutospacing="1"/>
    </w:pPr>
    <w:rPr>
      <w:rFonts w:ascii="Tahoma" w:hAnsi="Tahoma" w:cs="Tahoma"/>
      <w:sz w:val="20"/>
      <w:szCs w:val="20"/>
      <w:lang w:val="en-US"/>
    </w:rPr>
  </w:style>
  <w:style w:type="paragraph" w:customStyle="1" w:styleId="aff6">
    <w:name w:val="Знак"/>
    <w:basedOn w:val="a"/>
    <w:pPr>
      <w:spacing w:before="100" w:beforeAutospacing="1" w:after="100" w:afterAutospacing="1"/>
    </w:pPr>
    <w:rPr>
      <w:rFonts w:ascii="Tahoma" w:hAnsi="Tahoma" w:cs="Tahoma"/>
      <w:sz w:val="20"/>
      <w:szCs w:val="20"/>
      <w:lang w:val="en-US"/>
    </w:rPr>
  </w:style>
  <w:style w:type="character" w:customStyle="1" w:styleId="10">
    <w:name w:val="Заголовок 1 Знак"/>
    <w:basedOn w:val="a1"/>
    <w:link w:val="1"/>
    <w:rPr>
      <w:rFonts w:ascii="Times New Roman" w:eastAsia="Times New Roman" w:hAnsi="Times New Roman" w:cs="Times New Roman"/>
      <w:b/>
      <w:bCs/>
      <w:color w:val="1D398D"/>
      <w:sz w:val="36"/>
      <w:szCs w:val="36"/>
      <w:lang w:eastAsia="zh-CN"/>
    </w:rPr>
  </w:style>
  <w:style w:type="character" w:customStyle="1" w:styleId="30">
    <w:name w:val="Заголовок 3 Знак"/>
    <w:basedOn w:val="a1"/>
    <w:link w:val="3"/>
    <w:rPr>
      <w:rFonts w:ascii="Arial" w:eastAsia="Times New Roman" w:hAnsi="Arial" w:cs="Arial"/>
      <w:b/>
      <w:bCs/>
      <w:sz w:val="26"/>
      <w:szCs w:val="26"/>
      <w:lang w:eastAsia="zh-CN"/>
    </w:rPr>
  </w:style>
  <w:style w:type="numbering" w:customStyle="1" w:styleId="32">
    <w:name w:val="Нет списка3"/>
    <w:next w:val="a3"/>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hint="default"/>
      <w:sz w:val="28"/>
      <w:szCs w:val="28"/>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sz w:val="28"/>
      <w:szCs w:val="28"/>
      <w:lang w:eastAsia="ar-SA"/>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b/>
      <w:bCs/>
      <w:sz w:val="28"/>
      <w:szCs w:val="28"/>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26">
    <w:name w:val="Основной шрифт абзаца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19">
    <w:name w:val="Основной шрифт абзаца1"/>
  </w:style>
  <w:style w:type="character" w:customStyle="1" w:styleId="111">
    <w:name w:val="Знак Знак11"/>
    <w:rPr>
      <w:rFonts w:ascii="Times New Roman" w:eastAsia="Times New Roman" w:hAnsi="Times New Roman" w:cs="Times New Roman"/>
      <w:b/>
      <w:bCs/>
      <w:color w:val="1D398D"/>
      <w:sz w:val="36"/>
      <w:szCs w:val="36"/>
    </w:rPr>
  </w:style>
  <w:style w:type="character" w:customStyle="1" w:styleId="100">
    <w:name w:val="Знак Знак10"/>
    <w:rPr>
      <w:rFonts w:ascii="Times New Roman" w:eastAsia="Times New Roman" w:hAnsi="Times New Roman" w:cs="Times New Roman"/>
      <w:b/>
      <w:bCs/>
      <w:sz w:val="36"/>
      <w:szCs w:val="36"/>
    </w:rPr>
  </w:style>
  <w:style w:type="character" w:customStyle="1" w:styleId="92">
    <w:name w:val="Знак Знак9"/>
    <w:rPr>
      <w:rFonts w:ascii="Arial" w:eastAsia="Times New Roman" w:hAnsi="Arial" w:cs="Arial"/>
      <w:b/>
      <w:bCs/>
      <w:sz w:val="26"/>
      <w:szCs w:val="26"/>
    </w:rPr>
  </w:style>
  <w:style w:type="character" w:customStyle="1" w:styleId="82">
    <w:name w:val="Знак Знак8"/>
    <w:rPr>
      <w:rFonts w:ascii="Times New Roman" w:eastAsia="Times New Roman" w:hAnsi="Times New Roman" w:cs="Times New Roman"/>
      <w:sz w:val="20"/>
      <w:szCs w:val="20"/>
    </w:rPr>
  </w:style>
  <w:style w:type="character" w:customStyle="1" w:styleId="72">
    <w:name w:val="Знак Знак7"/>
    <w:rPr>
      <w:rFonts w:ascii="Times New Roman" w:eastAsia="Times New Roman" w:hAnsi="Times New Roman" w:cs="Times New Roman"/>
      <w:sz w:val="24"/>
      <w:szCs w:val="24"/>
    </w:rPr>
  </w:style>
  <w:style w:type="character" w:customStyle="1" w:styleId="62">
    <w:name w:val="Знак Знак6"/>
    <w:rPr>
      <w:rFonts w:ascii="Times New Roman" w:eastAsia="Times New Roman" w:hAnsi="Times New Roman" w:cs="Times New Roman"/>
      <w:sz w:val="24"/>
      <w:szCs w:val="24"/>
    </w:rPr>
  </w:style>
  <w:style w:type="character" w:customStyle="1" w:styleId="52">
    <w:name w:val="Знак Знак5"/>
    <w:rPr>
      <w:rFonts w:ascii="Times New Roman" w:eastAsia="Times New Roman" w:hAnsi="Times New Roman" w:cs="Times New Roman"/>
      <w:sz w:val="28"/>
      <w:szCs w:val="24"/>
    </w:rPr>
  </w:style>
  <w:style w:type="character" w:customStyle="1" w:styleId="42">
    <w:name w:val="Знак Знак4"/>
    <w:rPr>
      <w:rFonts w:ascii="Times New Roman" w:eastAsia="Times New Roman" w:hAnsi="Times New Roman" w:cs="Times New Roman"/>
      <w:sz w:val="24"/>
      <w:szCs w:val="24"/>
    </w:rPr>
  </w:style>
  <w:style w:type="character" w:customStyle="1" w:styleId="33">
    <w:name w:val="Знак Знак3"/>
    <w:rPr>
      <w:rFonts w:ascii="Times New Roman" w:eastAsia="Times New Roman" w:hAnsi="Times New Roman" w:cs="Times New Roman"/>
      <w:sz w:val="24"/>
      <w:szCs w:val="24"/>
    </w:rPr>
  </w:style>
  <w:style w:type="character" w:customStyle="1" w:styleId="27">
    <w:name w:val="Знак Знак2"/>
    <w:rPr>
      <w:rFonts w:ascii="Times New Roman" w:eastAsia="Times New Roman" w:hAnsi="Times New Roman" w:cs="Times New Roman"/>
      <w:sz w:val="24"/>
      <w:szCs w:val="24"/>
    </w:rPr>
  </w:style>
  <w:style w:type="character" w:customStyle="1" w:styleId="1a">
    <w:name w:val="Знак Знак1"/>
    <w:rPr>
      <w:rFonts w:ascii="Times New Roman" w:eastAsia="Times New Roman" w:hAnsi="Times New Roman" w:cs="Times New Roman"/>
      <w:sz w:val="24"/>
      <w:szCs w:val="24"/>
    </w:rPr>
  </w:style>
  <w:style w:type="character" w:customStyle="1" w:styleId="aff7">
    <w:name w:val="Знак Знак"/>
    <w:rPr>
      <w:rFonts w:ascii="Tahoma" w:eastAsia="Times New Roman" w:hAnsi="Tahoma" w:cs="Tahoma"/>
      <w:sz w:val="16"/>
      <w:szCs w:val="16"/>
    </w:rPr>
  </w:style>
  <w:style w:type="character" w:customStyle="1" w:styleId="ConsPlusNormal0">
    <w:name w:val="ConsPlusNormal Знак"/>
    <w:rPr>
      <w:rFonts w:ascii="Arial" w:hAnsi="Arial" w:cs="Arial"/>
      <w:sz w:val="22"/>
      <w:szCs w:val="22"/>
      <w:lang w:val="ru-RU" w:bidi="ar-SA"/>
    </w:rPr>
  </w:style>
  <w:style w:type="character" w:customStyle="1" w:styleId="NoSpacingChar">
    <w:name w:val="No Spacing Char"/>
    <w:rPr>
      <w:sz w:val="24"/>
      <w:szCs w:val="24"/>
      <w:lang w:val="ru-RU" w:bidi="ar-SA"/>
    </w:rPr>
  </w:style>
  <w:style w:type="character" w:customStyle="1" w:styleId="aff8">
    <w:name w:val="Символ сноски"/>
    <w:rPr>
      <w:vertAlign w:val="superscript"/>
    </w:rPr>
  </w:style>
  <w:style w:type="character" w:customStyle="1" w:styleId="FontStyle15">
    <w:name w:val="Font Style15"/>
    <w:rPr>
      <w:rFonts w:ascii="Times New Roman" w:hAnsi="Times New Roman" w:cs="Times New Roman" w:hint="default"/>
      <w:sz w:val="26"/>
      <w:szCs w:val="26"/>
    </w:rPr>
  </w:style>
  <w:style w:type="character" w:customStyle="1" w:styleId="FontStyle17">
    <w:name w:val="Font Style17"/>
    <w:rPr>
      <w:rFonts w:ascii="Times New Roman" w:hAnsi="Times New Roman" w:cs="Times New Roman" w:hint="default"/>
      <w:sz w:val="26"/>
      <w:szCs w:val="26"/>
    </w:rPr>
  </w:style>
  <w:style w:type="character" w:customStyle="1" w:styleId="apple-style-span">
    <w:name w:val="apple-style-span"/>
    <w:basedOn w:val="19"/>
  </w:style>
  <w:style w:type="character" w:customStyle="1" w:styleId="FontStyle12">
    <w:name w:val="Font Style12"/>
    <w:rPr>
      <w:rFonts w:ascii="Times New Roman" w:hAnsi="Times New Roman" w:cs="Times New Roman" w:hint="default"/>
      <w:spacing w:val="-10"/>
      <w:sz w:val="14"/>
      <w:szCs w:val="14"/>
    </w:rPr>
  </w:style>
  <w:style w:type="character" w:customStyle="1" w:styleId="FontStyle13">
    <w:name w:val="Font Style13"/>
    <w:rPr>
      <w:rFonts w:ascii="Times New Roman" w:hAnsi="Times New Roman" w:cs="Times New Roman" w:hint="default"/>
      <w:sz w:val="18"/>
      <w:szCs w:val="18"/>
    </w:rPr>
  </w:style>
  <w:style w:type="character" w:customStyle="1" w:styleId="FontStyle14">
    <w:name w:val="Font Style14"/>
    <w:rPr>
      <w:rFonts w:ascii="Franklin Gothic Medium" w:hAnsi="Franklin Gothic Medium" w:cs="Franklin Gothic Medium" w:hint="default"/>
      <w:i/>
      <w:iCs/>
      <w:sz w:val="18"/>
      <w:szCs w:val="18"/>
    </w:rPr>
  </w:style>
  <w:style w:type="character" w:customStyle="1" w:styleId="aff9">
    <w:name w:val="Цветовое выделение"/>
    <w:rPr>
      <w:b/>
      <w:bCs/>
      <w:color w:val="000080"/>
      <w:szCs w:val="20"/>
    </w:rPr>
  </w:style>
  <w:style w:type="character" w:customStyle="1" w:styleId="apple-converted-space">
    <w:name w:val="apple-converted-space"/>
    <w:basedOn w:val="19"/>
  </w:style>
  <w:style w:type="character" w:customStyle="1" w:styleId="1b">
    <w:name w:val="Знак сноски1"/>
    <w:rPr>
      <w:vertAlign w:val="superscript"/>
    </w:rPr>
  </w:style>
  <w:style w:type="character" w:customStyle="1" w:styleId="affa">
    <w:name w:val="Символы концевой сноски"/>
    <w:rPr>
      <w:vertAlign w:val="superscript"/>
    </w:rPr>
  </w:style>
  <w:style w:type="character" w:customStyle="1" w:styleId="WW-">
    <w:name w:val="WW-Символы концевой сноски"/>
  </w:style>
  <w:style w:type="character" w:styleId="affb">
    <w:name w:val="footnote reference"/>
    <w:rPr>
      <w:vertAlign w:val="superscript"/>
    </w:rPr>
  </w:style>
  <w:style w:type="character" w:styleId="affc">
    <w:name w:val="endnote reference"/>
    <w:rPr>
      <w:vertAlign w:val="superscript"/>
    </w:rPr>
  </w:style>
  <w:style w:type="paragraph" w:styleId="affd">
    <w:name w:val="List"/>
    <w:basedOn w:val="a0"/>
    <w:pPr>
      <w:widowControl/>
    </w:pPr>
    <w:rPr>
      <w:rFonts w:eastAsia="Times New Roman" w:cs="Mangal"/>
      <w:lang w:eastAsia="zh-CN" w:bidi="ar-SA"/>
    </w:rPr>
  </w:style>
  <w:style w:type="paragraph" w:styleId="affe">
    <w:name w:val="caption"/>
    <w:basedOn w:val="a"/>
    <w:qFormat/>
    <w:pPr>
      <w:spacing w:before="120" w:after="120"/>
    </w:pPr>
    <w:rPr>
      <w:rFonts w:cs="Mangal"/>
      <w:i/>
      <w:iCs/>
      <w:lang w:eastAsia="zh-CN"/>
    </w:rPr>
  </w:style>
  <w:style w:type="paragraph" w:customStyle="1" w:styleId="28">
    <w:name w:val="Указатель2"/>
    <w:basedOn w:val="a"/>
    <w:rPr>
      <w:rFonts w:cs="Mangal"/>
      <w:lang w:eastAsia="zh-CN"/>
    </w:rPr>
  </w:style>
  <w:style w:type="paragraph" w:customStyle="1" w:styleId="1c">
    <w:name w:val="Название объекта1"/>
    <w:basedOn w:val="a"/>
    <w:pPr>
      <w:spacing w:before="120" w:after="120"/>
    </w:pPr>
    <w:rPr>
      <w:rFonts w:cs="Mangal"/>
      <w:i/>
      <w:iCs/>
      <w:lang w:eastAsia="zh-CN"/>
    </w:rPr>
  </w:style>
  <w:style w:type="paragraph" w:customStyle="1" w:styleId="1d">
    <w:name w:val="Указатель1"/>
    <w:basedOn w:val="a"/>
    <w:rPr>
      <w:rFonts w:cs="Mangal"/>
      <w:lang w:eastAsia="zh-CN"/>
    </w:rPr>
  </w:style>
  <w:style w:type="paragraph" w:styleId="afff">
    <w:name w:val="footnote text"/>
    <w:basedOn w:val="a"/>
    <w:link w:val="afff0"/>
    <w:rPr>
      <w:sz w:val="20"/>
      <w:szCs w:val="20"/>
      <w:lang w:eastAsia="zh-CN"/>
    </w:rPr>
  </w:style>
  <w:style w:type="character" w:customStyle="1" w:styleId="afff0">
    <w:name w:val="Текст сноски Знак"/>
    <w:basedOn w:val="a1"/>
    <w:link w:val="afff"/>
    <w:rPr>
      <w:rFonts w:ascii="Times New Roman" w:eastAsia="Times New Roman" w:hAnsi="Times New Roman" w:cs="Times New Roman"/>
      <w:sz w:val="20"/>
      <w:szCs w:val="20"/>
      <w:lang w:eastAsia="zh-CN"/>
    </w:rPr>
  </w:style>
  <w:style w:type="paragraph" w:customStyle="1" w:styleId="210">
    <w:name w:val="Основной текст 21"/>
    <w:basedOn w:val="a"/>
    <w:pPr>
      <w:spacing w:after="120" w:line="480" w:lineRule="auto"/>
    </w:pPr>
    <w:rPr>
      <w:lang w:eastAsia="zh-CN"/>
    </w:rPr>
  </w:style>
  <w:style w:type="paragraph" w:customStyle="1" w:styleId="211">
    <w:name w:val="Основной текст с отступом 21"/>
    <w:basedOn w:val="a"/>
    <w:pPr>
      <w:spacing w:after="120" w:line="480" w:lineRule="auto"/>
      <w:ind w:left="283"/>
    </w:pPr>
    <w:rPr>
      <w:lang w:eastAsia="zh-CN"/>
    </w:rPr>
  </w:style>
  <w:style w:type="paragraph" w:customStyle="1" w:styleId="ConsPlusNonformat">
    <w:name w:val="ConsPlusNonformat"/>
    <w:pPr>
      <w:spacing w:after="0" w:line="240" w:lineRule="auto"/>
    </w:pPr>
    <w:rPr>
      <w:rFonts w:ascii="Courier New" w:eastAsia="Times New Roman" w:hAnsi="Courier New" w:cs="Courier New"/>
      <w:sz w:val="20"/>
      <w:szCs w:val="20"/>
      <w:lang w:eastAsia="zh-CN"/>
    </w:rPr>
  </w:style>
  <w:style w:type="paragraph" w:customStyle="1" w:styleId="ConsPlusCell">
    <w:name w:val="ConsPlusCell"/>
    <w:pPr>
      <w:spacing w:after="0" w:line="240" w:lineRule="auto"/>
    </w:pPr>
    <w:rPr>
      <w:rFonts w:ascii="Times New Roman" w:eastAsia="Times New Roman" w:hAnsi="Times New Roman" w:cs="Times New Roman"/>
      <w:sz w:val="28"/>
      <w:szCs w:val="28"/>
      <w:lang w:eastAsia="zh-CN"/>
    </w:rPr>
  </w:style>
  <w:style w:type="paragraph" w:customStyle="1" w:styleId="NoSpacing1">
    <w:name w:val="No Spacing1"/>
    <w:pPr>
      <w:spacing w:after="0" w:line="240" w:lineRule="auto"/>
    </w:pPr>
    <w:rPr>
      <w:sz w:val="24"/>
      <w:szCs w:val="24"/>
      <w:lang w:eastAsia="zh-CN"/>
    </w:rPr>
  </w:style>
  <w:style w:type="paragraph" w:customStyle="1" w:styleId="Normal1">
    <w:name w:val="Normal1"/>
    <w:pPr>
      <w:widowControl w:val="0"/>
      <w:spacing w:after="0" w:line="240" w:lineRule="auto"/>
    </w:pPr>
    <w:rPr>
      <w:rFonts w:ascii="Times New Roman" w:eastAsia="Times New Roman" w:hAnsi="Times New Roman" w:cs="Times New Roman"/>
      <w:sz w:val="20"/>
      <w:szCs w:val="20"/>
      <w:lang w:eastAsia="zh-CN"/>
    </w:rPr>
  </w:style>
  <w:style w:type="paragraph" w:customStyle="1" w:styleId="caaieiaie2">
    <w:name w:val="caaieiaie 2"/>
    <w:basedOn w:val="a"/>
    <w:next w:val="a"/>
    <w:pPr>
      <w:keepNext/>
      <w:jc w:val="center"/>
    </w:pPr>
    <w:rPr>
      <w:rFonts w:ascii="Arial" w:hAnsi="Arial" w:cs="Arial"/>
      <w:b/>
      <w:sz w:val="36"/>
      <w:szCs w:val="20"/>
      <w:lang w:eastAsia="zh-CN"/>
    </w:rPr>
  </w:style>
  <w:style w:type="paragraph" w:customStyle="1" w:styleId="1e">
    <w:name w:val="Абзац списка1"/>
    <w:basedOn w:val="a"/>
    <w:pPr>
      <w:ind w:left="720"/>
    </w:pPr>
    <w:rPr>
      <w:rFonts w:ascii="Calibri" w:eastAsia="Calibri" w:hAnsi="Calibri" w:cs="Calibri"/>
      <w:lang w:eastAsia="zh-CN"/>
    </w:rPr>
  </w:style>
  <w:style w:type="paragraph" w:customStyle="1" w:styleId="ConsPlusTitle">
    <w:name w:val="ConsPlusTitle"/>
    <w:pPr>
      <w:widowControl w:val="0"/>
      <w:spacing w:after="0" w:line="240" w:lineRule="auto"/>
    </w:pPr>
    <w:rPr>
      <w:rFonts w:ascii="Arial" w:hAnsi="Arial" w:cs="Arial"/>
      <w:b/>
      <w:bCs/>
      <w:sz w:val="20"/>
      <w:szCs w:val="20"/>
      <w:lang w:eastAsia="zh-CN"/>
    </w:rPr>
  </w:style>
  <w:style w:type="paragraph" w:customStyle="1" w:styleId="afff1">
    <w:name w:val="Заголовок таблицы"/>
    <w:basedOn w:val="aff"/>
    <w:pPr>
      <w:jc w:val="center"/>
    </w:pPr>
    <w:rPr>
      <w:b/>
      <w:bCs/>
      <w:lang w:eastAsia="zh-CN"/>
    </w:rPr>
  </w:style>
  <w:style w:type="paragraph" w:customStyle="1" w:styleId="msonormalbullet2gif">
    <w:name w:val="msonormalbullet2.gi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pPr>
      <w:numPr>
        <w:numId w:val="1"/>
      </w:numPr>
      <w:spacing w:before="150" w:after="240"/>
      <w:outlineLvl w:val="0"/>
    </w:pPr>
    <w:rPr>
      <w:b/>
      <w:bCs/>
      <w:color w:val="1D398D"/>
      <w:sz w:val="36"/>
      <w:szCs w:val="36"/>
      <w:lang w:eastAsia="zh-CN"/>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numPr>
        <w:ilvl w:val="2"/>
        <w:numId w:val="1"/>
      </w:numPr>
      <w:spacing w:before="240" w:after="60"/>
      <w:outlineLvl w:val="2"/>
    </w:pPr>
    <w:rPr>
      <w:rFonts w:ascii="Arial" w:hAnsi="Arial" w:cs="Arial"/>
      <w:b/>
      <w:bCs/>
      <w:sz w:val="26"/>
      <w:szCs w:val="26"/>
      <w:lang w:eastAsia="zh-CN"/>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1"/>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1"/>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Normal (Web)"/>
    <w:basedOn w:val="a"/>
    <w:unhideWhenUsed/>
    <w:pPr>
      <w:spacing w:before="100" w:beforeAutospacing="1" w:after="100" w:afterAutospacing="1"/>
    </w:pPr>
  </w:style>
  <w:style w:type="character" w:styleId="aa">
    <w:name w:val="Strong"/>
    <w:basedOn w:val="a1"/>
    <w:qFormat/>
    <w:rPr>
      <w:b/>
      <w:bCs/>
    </w:rPr>
  </w:style>
  <w:style w:type="paragraph" w:styleId="ab">
    <w:name w:val="Balloon Text"/>
    <w:basedOn w:val="a"/>
    <w:link w:val="ac"/>
    <w:unhideWhenUsed/>
    <w:rPr>
      <w:rFonts w:ascii="Tahoma" w:hAnsi="Tahoma" w:cs="Tahoma"/>
      <w:sz w:val="16"/>
      <w:szCs w:val="16"/>
    </w:rPr>
  </w:style>
  <w:style w:type="character" w:customStyle="1" w:styleId="ac">
    <w:name w:val="Текст выноски Знак"/>
    <w:basedOn w:val="a1"/>
    <w:link w:val="ab"/>
    <w:uiPriority w:val="99"/>
    <w:semiHidden/>
    <w:rPr>
      <w:rFonts w:ascii="Tahoma" w:hAnsi="Tahoma" w:cs="Tahoma"/>
      <w:sz w:val="16"/>
      <w:szCs w:val="16"/>
    </w:rPr>
  </w:style>
  <w:style w:type="paragraph" w:styleId="ad">
    <w:name w:val="List Paragraph"/>
    <w:basedOn w:val="a"/>
    <w:qFormat/>
    <w:pPr>
      <w:ind w:left="720"/>
      <w:contextualSpacing/>
    </w:pPr>
  </w:style>
  <w:style w:type="paragraph" w:customStyle="1" w:styleId="12">
    <w:name w:val="Знак1"/>
    <w:basedOn w:val="a"/>
    <w:pPr>
      <w:spacing w:before="100" w:beforeAutospacing="1" w:after="100" w:afterAutospacing="1"/>
    </w:pPr>
    <w:rPr>
      <w:rFonts w:ascii="Tahoma" w:hAnsi="Tahoma" w:cs="Tahoma"/>
      <w:sz w:val="20"/>
      <w:szCs w:val="20"/>
      <w:lang w:val="en-US"/>
    </w:rPr>
  </w:style>
  <w:style w:type="paragraph" w:customStyle="1" w:styleId="ae">
    <w:name w:val="Знак"/>
    <w:basedOn w:val="a"/>
    <w:pPr>
      <w:spacing w:before="100" w:beforeAutospacing="1" w:after="100" w:afterAutospacing="1"/>
    </w:pPr>
    <w:rPr>
      <w:rFonts w:ascii="Tahoma" w:hAnsi="Tahoma" w:cs="Tahoma"/>
      <w:sz w:val="20"/>
      <w:szCs w:val="20"/>
      <w:lang w:val="en-US"/>
    </w:rPr>
  </w:style>
  <w:style w:type="paragraph" w:customStyle="1" w:styleId="13">
    <w:name w:val="Знак Знак1 Знак Знак Знак Знак"/>
    <w:basedOn w:val="a"/>
    <w:pPr>
      <w:spacing w:after="160" w:line="240" w:lineRule="exact"/>
    </w:pPr>
    <w:rPr>
      <w:rFonts w:ascii="Verdana" w:hAnsi="Verdana"/>
      <w:sz w:val="20"/>
      <w:szCs w:val="20"/>
      <w:lang w:val="en-US"/>
    </w:rPr>
  </w:style>
  <w:style w:type="paragraph" w:styleId="af">
    <w:name w:val="No Spacing"/>
    <w:uiPriority w:val="1"/>
    <w:qFormat/>
    <w:pPr>
      <w:spacing w:after="0" w:line="240" w:lineRule="auto"/>
    </w:pPr>
  </w:style>
  <w:style w:type="paragraph" w:styleId="af0">
    <w:name w:val="Intense Quote"/>
    <w:basedOn w:val="a"/>
    <w:next w:val="a"/>
    <w:link w:val="af1"/>
    <w:uiPriority w:val="30"/>
    <w:qFormat/>
    <w:pPr>
      <w:pBdr>
        <w:bottom w:val="single" w:sz="4" w:space="4" w:color="4F81BD" w:themeColor="accent1"/>
      </w:pBdr>
      <w:spacing w:before="200" w:after="280"/>
      <w:ind w:left="936" w:right="936"/>
    </w:pPr>
    <w:rPr>
      <w:rFonts w:eastAsia="Calibri"/>
      <w:b/>
      <w:bCs/>
      <w:i/>
      <w:iCs/>
      <w:color w:val="4F81BD" w:themeColor="accent1"/>
    </w:rPr>
  </w:style>
  <w:style w:type="character" w:customStyle="1" w:styleId="af1">
    <w:name w:val="Выделенная цитата Знак"/>
    <w:basedOn w:val="a1"/>
    <w:link w:val="af0"/>
    <w:uiPriority w:val="30"/>
    <w:rPr>
      <w:rFonts w:eastAsia="Calibri"/>
      <w:b/>
      <w:bCs/>
      <w:i/>
      <w:iCs/>
      <w:color w:val="4F81BD" w:themeColor="accent1"/>
      <w:lang w:eastAsia="ru-RU"/>
    </w:rPr>
  </w:style>
  <w:style w:type="numbering" w:customStyle="1" w:styleId="14">
    <w:name w:val="Нет списка1"/>
    <w:next w:val="a3"/>
    <w:uiPriority w:val="99"/>
    <w:semiHidden/>
    <w:unhideWhenUsed/>
  </w:style>
  <w:style w:type="character" w:customStyle="1" w:styleId="af2">
    <w:name w:val="Основной текст_"/>
    <w:link w:val="15"/>
    <w:rPr>
      <w:rFonts w:ascii="Times New Roman" w:eastAsia="Times New Roman" w:hAnsi="Times New Roman" w:cs="Times New Roman"/>
      <w:b/>
      <w:bCs/>
      <w:spacing w:val="-10"/>
      <w:sz w:val="26"/>
      <w:szCs w:val="26"/>
      <w:shd w:val="clear" w:color="auto" w:fill="FFFFFF"/>
    </w:rPr>
  </w:style>
  <w:style w:type="character" w:customStyle="1" w:styleId="12pt0pt">
    <w:name w:val="Основной текст + 12 pt;Интервал 0 pt"/>
    <w:rPr>
      <w:rFonts w:ascii="Times New Roman" w:eastAsia="Times New Roman" w:hAnsi="Times New Roman" w:cs="Times New Roman"/>
      <w:b w:val="0"/>
      <w:bCs w:val="0"/>
      <w:color w:val="000000"/>
      <w:spacing w:val="10"/>
      <w:position w:val="0"/>
      <w:sz w:val="24"/>
      <w:szCs w:val="24"/>
      <w:shd w:val="clear" w:color="auto" w:fill="FFFFFF"/>
      <w:lang w:val="ru-RU"/>
    </w:rPr>
  </w:style>
  <w:style w:type="character" w:customStyle="1" w:styleId="16">
    <w:name w:val="Заголовок №1_"/>
    <w:link w:val="17"/>
    <w:rPr>
      <w:rFonts w:ascii="Times New Roman" w:eastAsia="Times New Roman" w:hAnsi="Times New Roman" w:cs="Times New Roman"/>
      <w:b/>
      <w:bCs/>
      <w:sz w:val="27"/>
      <w:szCs w:val="27"/>
      <w:shd w:val="clear" w:color="auto" w:fill="FFFFFF"/>
    </w:rPr>
  </w:style>
  <w:style w:type="paragraph" w:customStyle="1" w:styleId="15">
    <w:name w:val="Основной текст1"/>
    <w:basedOn w:val="a"/>
    <w:link w:val="af2"/>
    <w:pPr>
      <w:widowControl w:val="0"/>
      <w:shd w:val="clear" w:color="auto" w:fill="FFFFFF"/>
      <w:spacing w:after="720" w:line="302" w:lineRule="exact"/>
      <w:ind w:firstLine="1100"/>
    </w:pPr>
    <w:rPr>
      <w:b/>
      <w:bCs/>
      <w:spacing w:val="-10"/>
      <w:sz w:val="26"/>
      <w:szCs w:val="26"/>
    </w:rPr>
  </w:style>
  <w:style w:type="paragraph" w:customStyle="1" w:styleId="17">
    <w:name w:val="Заголовок №1"/>
    <w:basedOn w:val="a"/>
    <w:link w:val="16"/>
    <w:pPr>
      <w:widowControl w:val="0"/>
      <w:shd w:val="clear" w:color="auto" w:fill="FFFFFF"/>
      <w:spacing w:before="720" w:after="600" w:line="302" w:lineRule="exact"/>
      <w:jc w:val="center"/>
      <w:outlineLvl w:val="0"/>
    </w:pPr>
    <w:rPr>
      <w:b/>
      <w:bCs/>
      <w:sz w:val="27"/>
      <w:szCs w:val="27"/>
    </w:rPr>
  </w:style>
  <w:style w:type="table" w:styleId="af3">
    <w:name w:val="Table Grid"/>
    <w:basedOn w:val="a2"/>
    <w:uiPriority w:val="59"/>
    <w:pPr>
      <w:spacing w:after="0"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Основной текст + 11"/>
    <w:rPr>
      <w:rFonts w:ascii="Times New Roman" w:eastAsia="Times New Roman" w:hAnsi="Times New Roman" w:cs="Times New Roman" w:hint="default"/>
      <w:b/>
      <w:bCs/>
      <w:i w:val="0"/>
      <w:iCs w:val="0"/>
      <w:smallCaps w:val="0"/>
      <w:strike w:val="0"/>
      <w:color w:val="000000"/>
      <w:spacing w:val="0"/>
      <w:position w:val="0"/>
      <w:sz w:val="23"/>
      <w:szCs w:val="23"/>
      <w:u w:val="none"/>
      <w:lang w:val="ru-RU"/>
    </w:rPr>
  </w:style>
  <w:style w:type="character" w:customStyle="1" w:styleId="115pt0pt">
    <w:name w:val="Основной текст + 11;5 pt;Не полужирный;Интервал 0 pt"/>
    <w:rPr>
      <w:rFonts w:ascii="Times New Roman" w:eastAsia="Times New Roman" w:hAnsi="Times New Roman" w:cs="Times New Roman"/>
      <w:b/>
      <w:bCs/>
      <w:i w:val="0"/>
      <w:iCs w:val="0"/>
      <w:smallCaps w:val="0"/>
      <w:strike w:val="0"/>
      <w:color w:val="000000"/>
      <w:spacing w:val="0"/>
      <w:position w:val="0"/>
      <w:sz w:val="23"/>
      <w:szCs w:val="23"/>
      <w:u w:val="none"/>
      <w:lang w:val="ru-RU"/>
    </w:rPr>
  </w:style>
  <w:style w:type="character" w:customStyle="1" w:styleId="115pt0pt0">
    <w:name w:val="Основной текст + 11;5 pt;Не полужирный;Курсив;Интервал 0 pt"/>
    <w:rPr>
      <w:rFonts w:ascii="Times New Roman" w:eastAsia="Times New Roman" w:hAnsi="Times New Roman" w:cs="Times New Roman"/>
      <w:b/>
      <w:bCs/>
      <w:i/>
      <w:iCs/>
      <w:smallCaps w:val="0"/>
      <w:strike w:val="0"/>
      <w:color w:val="000000"/>
      <w:spacing w:val="0"/>
      <w:position w:val="0"/>
      <w:sz w:val="23"/>
      <w:szCs w:val="23"/>
      <w:u w:val="none"/>
      <w:lang w:val="en-US"/>
    </w:rPr>
  </w:style>
  <w:style w:type="paragraph" w:customStyle="1" w:styleId="Style8">
    <w:name w:val="Style8"/>
    <w:basedOn w:val="a"/>
    <w:pPr>
      <w:widowControl w:val="0"/>
      <w:spacing w:line="259" w:lineRule="exact"/>
      <w:ind w:hanging="125"/>
      <w:jc w:val="both"/>
    </w:pPr>
  </w:style>
  <w:style w:type="paragraph" w:customStyle="1" w:styleId="Style37">
    <w:name w:val="Style37"/>
    <w:basedOn w:val="a"/>
    <w:pPr>
      <w:widowControl w:val="0"/>
      <w:spacing w:line="463" w:lineRule="exact"/>
      <w:ind w:firstLine="691"/>
      <w:jc w:val="both"/>
    </w:pPr>
  </w:style>
  <w:style w:type="character" w:customStyle="1" w:styleId="FontStyle50">
    <w:name w:val="Font Style50"/>
    <w:rPr>
      <w:rFonts w:ascii="Times New Roman" w:hAnsi="Times New Roman" w:cs="Times New Roman"/>
      <w:sz w:val="24"/>
      <w:szCs w:val="24"/>
    </w:rPr>
  </w:style>
  <w:style w:type="character" w:customStyle="1" w:styleId="FontStyle42">
    <w:name w:val="Font Style42"/>
    <w:rPr>
      <w:rFonts w:ascii="Times New Roman" w:hAnsi="Times New Roman" w:cs="Times New Roman"/>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pPr>
      <w:spacing w:after="160" w:line="240" w:lineRule="exact"/>
    </w:pPr>
    <w:rPr>
      <w:rFonts w:ascii="Arial" w:hAnsi="Arial" w:cs="Arial"/>
      <w:sz w:val="20"/>
      <w:szCs w:val="20"/>
      <w:lang w:val="en-US"/>
    </w:rPr>
  </w:style>
  <w:style w:type="paragraph" w:customStyle="1" w:styleId="ConsPlusNormal">
    <w:name w:val="ConsPlusNormal"/>
    <w:pPr>
      <w:widowControl w:val="0"/>
      <w:spacing w:after="0" w:line="240" w:lineRule="auto"/>
    </w:pPr>
    <w:rPr>
      <w:rFonts w:ascii="Arial" w:eastAsia="Times New Roman" w:hAnsi="Liberation Serif" w:cs="Arial"/>
      <w:color w:val="000000"/>
      <w:sz w:val="20"/>
      <w:szCs w:val="20"/>
      <w:lang w:eastAsia="ru-RU" w:bidi="hi-IN"/>
    </w:rPr>
  </w:style>
  <w:style w:type="table" w:customStyle="1" w:styleId="18">
    <w:name w:val="Сетка таблицы1"/>
    <w:basedOn w:val="a2"/>
    <w:next w:val="af3"/>
    <w:uiPriority w:val="39"/>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1"/>
    <w:link w:val="af4"/>
    <w:uiPriority w:val="99"/>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1"/>
    <w:link w:val="af6"/>
    <w:uiPriority w:val="99"/>
  </w:style>
  <w:style w:type="paragraph" w:customStyle="1" w:styleId="af8">
    <w:name w:val="Заголовок"/>
    <w:next w:val="a"/>
    <w:pPr>
      <w:spacing w:after="0" w:line="240" w:lineRule="auto"/>
      <w:jc w:val="center"/>
    </w:pPr>
    <w:rPr>
      <w:rFonts w:ascii="Times New Roman" w:eastAsia="Times New Roman" w:hAnsi="Times New Roman" w:cs="Times New Roman"/>
      <w:sz w:val="24"/>
      <w:szCs w:val="20"/>
      <w:lang w:eastAsia="zh-CN"/>
    </w:rPr>
  </w:style>
  <w:style w:type="character" w:styleId="af9">
    <w:name w:val="page number"/>
    <w:basedOn w:val="a1"/>
    <w:rPr>
      <w:rFonts w:cs="Times New Roman"/>
    </w:rPr>
  </w:style>
  <w:style w:type="paragraph" w:customStyle="1" w:styleId="afa">
    <w:name w:val="Знак"/>
    <w:basedOn w:val="a"/>
    <w:pPr>
      <w:spacing w:before="100" w:beforeAutospacing="1" w:after="100" w:afterAutospacing="1"/>
    </w:pPr>
    <w:rPr>
      <w:rFonts w:ascii="Tahoma" w:hAnsi="Tahoma" w:cs="Tahoma"/>
      <w:sz w:val="20"/>
      <w:szCs w:val="20"/>
      <w:lang w:val="en-US"/>
    </w:rPr>
  </w:style>
  <w:style w:type="paragraph" w:customStyle="1" w:styleId="afb">
    <w:name w:val="Знак"/>
    <w:basedOn w:val="a"/>
    <w:pPr>
      <w:spacing w:before="100" w:beforeAutospacing="1" w:after="100" w:afterAutospacing="1"/>
    </w:pPr>
    <w:rPr>
      <w:rFonts w:ascii="Tahoma" w:hAnsi="Tahoma" w:cs="Tahoma"/>
      <w:sz w:val="20"/>
      <w:szCs w:val="20"/>
      <w:lang w:val="en-US"/>
    </w:rPr>
  </w:style>
  <w:style w:type="paragraph" w:customStyle="1" w:styleId="afc">
    <w:name w:val="Знак"/>
    <w:basedOn w:val="a"/>
    <w:pPr>
      <w:spacing w:before="100" w:beforeAutospacing="1" w:after="100" w:afterAutospacing="1"/>
    </w:pPr>
    <w:rPr>
      <w:rFonts w:ascii="Tahoma" w:hAnsi="Tahoma" w:cs="Tahoma"/>
      <w:sz w:val="20"/>
      <w:szCs w:val="20"/>
      <w:lang w:val="en-US"/>
    </w:rPr>
  </w:style>
  <w:style w:type="numbering" w:customStyle="1" w:styleId="24">
    <w:name w:val="Нет списка2"/>
    <w:next w:val="a3"/>
    <w:uiPriority w:val="99"/>
    <w:semiHidden/>
    <w:unhideWhenUsed/>
  </w:style>
  <w:style w:type="character" w:styleId="afd">
    <w:name w:val="Hyperlink"/>
    <w:unhideWhenUsed/>
    <w:rPr>
      <w:color w:val="0000FF"/>
      <w:u w:val="single"/>
    </w:rPr>
  </w:style>
  <w:style w:type="paragraph" w:styleId="a0">
    <w:name w:val="Body Text"/>
    <w:basedOn w:val="a"/>
    <w:link w:val="afe"/>
    <w:unhideWhenUsed/>
    <w:pPr>
      <w:widowControl w:val="0"/>
      <w:spacing w:after="120"/>
    </w:pPr>
    <w:rPr>
      <w:rFonts w:eastAsia="Arial Unicode MS" w:cs="Tahoma"/>
      <w:lang w:bidi="ru-RU"/>
    </w:rPr>
  </w:style>
  <w:style w:type="character" w:customStyle="1" w:styleId="afe">
    <w:name w:val="Основной текст Знак"/>
    <w:basedOn w:val="a1"/>
    <w:link w:val="a0"/>
    <w:semiHidden/>
    <w:rPr>
      <w:rFonts w:ascii="Times New Roman" w:eastAsia="Arial Unicode MS" w:hAnsi="Times New Roman" w:cs="Tahoma"/>
      <w:sz w:val="24"/>
      <w:szCs w:val="24"/>
      <w:lang w:eastAsia="ru-RU" w:bidi="ru-RU"/>
    </w:rPr>
  </w:style>
  <w:style w:type="paragraph" w:customStyle="1" w:styleId="aff">
    <w:name w:val="Содержимое таблицы"/>
    <w:basedOn w:val="a"/>
    <w:rPr>
      <w:lang w:eastAsia="ar-SA"/>
    </w:rPr>
  </w:style>
  <w:style w:type="character" w:styleId="aff0">
    <w:name w:val="FollowedHyperlink"/>
    <w:uiPriority w:val="99"/>
    <w:semiHidden/>
    <w:unhideWhenUsed/>
    <w:rPr>
      <w:color w:val="800080"/>
      <w:u w:val="single"/>
    </w:rPr>
  </w:style>
  <w:style w:type="paragraph" w:customStyle="1" w:styleId="Standard">
    <w:name w:val="Standard"/>
    <w:pPr>
      <w:widowControl w:val="0"/>
      <w:spacing w:after="0" w:line="240" w:lineRule="auto"/>
    </w:pPr>
    <w:rPr>
      <w:rFonts w:ascii="Times New Roman" w:eastAsia="Times New Roman" w:hAnsi="Times New Roman" w:cs="Times New Roman"/>
      <w:sz w:val="20"/>
      <w:szCs w:val="20"/>
      <w:lang w:eastAsia="zh-CN"/>
    </w:rPr>
  </w:style>
  <w:style w:type="paragraph" w:customStyle="1" w:styleId="ConsNormal">
    <w:name w:val="ConsNormal"/>
    <w:pPr>
      <w:spacing w:after="0" w:line="240" w:lineRule="auto"/>
      <w:jc w:val="both"/>
    </w:pPr>
    <w:rPr>
      <w:rFonts w:ascii="Times New Roman" w:eastAsia="Arial" w:hAnsi="Times New Roman" w:cs="Times New Roman"/>
      <w:color w:val="000000"/>
      <w:sz w:val="28"/>
      <w:szCs w:val="28"/>
      <w:lang w:eastAsia="zh-CN"/>
    </w:rPr>
  </w:style>
  <w:style w:type="paragraph" w:styleId="aff1">
    <w:name w:val="Body Text Indent"/>
    <w:link w:val="aff2"/>
    <w:pPr>
      <w:spacing w:after="0" w:line="240" w:lineRule="auto"/>
      <w:ind w:firstLine="851"/>
      <w:jc w:val="both"/>
    </w:pPr>
    <w:rPr>
      <w:rFonts w:ascii="Times New Roman" w:eastAsia="Times New Roman" w:hAnsi="Times New Roman" w:cs="Times New Roman"/>
      <w:sz w:val="24"/>
      <w:szCs w:val="20"/>
      <w:lang w:val="en-US"/>
    </w:rPr>
  </w:style>
  <w:style w:type="character" w:customStyle="1" w:styleId="aff2">
    <w:name w:val="Основной текст с отступом Знак"/>
    <w:basedOn w:val="a1"/>
    <w:link w:val="aff1"/>
  </w:style>
  <w:style w:type="table" w:customStyle="1" w:styleId="25">
    <w:name w:val="Сетка таблицы2"/>
    <w:basedOn w:val="a2"/>
    <w:next w:val="af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3">
    <w:name w:val="Знак"/>
    <w:basedOn w:val="a"/>
    <w:next w:val="2"/>
    <w:pPr>
      <w:spacing w:after="160" w:line="240" w:lineRule="exact"/>
      <w:ind w:firstLine="720"/>
    </w:pPr>
    <w:rPr>
      <w:b/>
    </w:rPr>
  </w:style>
  <w:style w:type="character" w:customStyle="1" w:styleId="20">
    <w:name w:val="Заголовок 2 Знак"/>
    <w:basedOn w:val="a1"/>
    <w:link w:val="2"/>
    <w:uiPriority w:val="9"/>
    <w:semiHidden/>
    <w:rPr>
      <w:rFonts w:ascii="Cambria" w:eastAsia="Cambria" w:hAnsi="Cambria" w:cs="Cambria"/>
      <w:b/>
      <w:bCs/>
      <w:color w:val="4F81BD" w:themeColor="accent1"/>
      <w:sz w:val="26"/>
      <w:szCs w:val="26"/>
    </w:rPr>
  </w:style>
  <w:style w:type="paragraph" w:customStyle="1" w:styleId="aff4">
    <w:name w:val="Знак"/>
    <w:basedOn w:val="a"/>
    <w:pPr>
      <w:spacing w:before="100" w:beforeAutospacing="1" w:after="100" w:afterAutospacing="1"/>
    </w:pPr>
    <w:rPr>
      <w:rFonts w:ascii="Tahoma" w:hAnsi="Tahoma" w:cs="Tahoma"/>
      <w:sz w:val="20"/>
      <w:szCs w:val="20"/>
      <w:lang w:val="en-US"/>
    </w:rPr>
  </w:style>
  <w:style w:type="paragraph" w:customStyle="1" w:styleId="aff5">
    <w:name w:val="Знак"/>
    <w:basedOn w:val="a"/>
    <w:pPr>
      <w:spacing w:before="100" w:beforeAutospacing="1" w:after="100" w:afterAutospacing="1"/>
    </w:pPr>
    <w:rPr>
      <w:rFonts w:ascii="Tahoma" w:hAnsi="Tahoma" w:cs="Tahoma"/>
      <w:sz w:val="20"/>
      <w:szCs w:val="20"/>
      <w:lang w:val="en-US"/>
    </w:rPr>
  </w:style>
  <w:style w:type="paragraph" w:customStyle="1" w:styleId="aff6">
    <w:name w:val="Знак"/>
    <w:basedOn w:val="a"/>
    <w:pPr>
      <w:spacing w:before="100" w:beforeAutospacing="1" w:after="100" w:afterAutospacing="1"/>
    </w:pPr>
    <w:rPr>
      <w:rFonts w:ascii="Tahoma" w:hAnsi="Tahoma" w:cs="Tahoma"/>
      <w:sz w:val="20"/>
      <w:szCs w:val="20"/>
      <w:lang w:val="en-US"/>
    </w:rPr>
  </w:style>
  <w:style w:type="character" w:customStyle="1" w:styleId="10">
    <w:name w:val="Заголовок 1 Знак"/>
    <w:basedOn w:val="a1"/>
    <w:link w:val="1"/>
    <w:rPr>
      <w:rFonts w:ascii="Times New Roman" w:eastAsia="Times New Roman" w:hAnsi="Times New Roman" w:cs="Times New Roman"/>
      <w:b/>
      <w:bCs/>
      <w:color w:val="1D398D"/>
      <w:sz w:val="36"/>
      <w:szCs w:val="36"/>
      <w:lang w:eastAsia="zh-CN"/>
    </w:rPr>
  </w:style>
  <w:style w:type="character" w:customStyle="1" w:styleId="30">
    <w:name w:val="Заголовок 3 Знак"/>
    <w:basedOn w:val="a1"/>
    <w:link w:val="3"/>
    <w:rPr>
      <w:rFonts w:ascii="Arial" w:eastAsia="Times New Roman" w:hAnsi="Arial" w:cs="Arial"/>
      <w:b/>
      <w:bCs/>
      <w:sz w:val="26"/>
      <w:szCs w:val="26"/>
      <w:lang w:eastAsia="zh-CN"/>
    </w:rPr>
  </w:style>
  <w:style w:type="numbering" w:customStyle="1" w:styleId="32">
    <w:name w:val="Нет списка3"/>
    <w:next w:val="a3"/>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hint="default"/>
      <w:sz w:val="28"/>
      <w:szCs w:val="28"/>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sz w:val="28"/>
      <w:szCs w:val="28"/>
      <w:lang w:eastAsia="ar-SA"/>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b/>
      <w:bCs/>
      <w:sz w:val="28"/>
      <w:szCs w:val="28"/>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26">
    <w:name w:val="Основной шрифт абзаца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19">
    <w:name w:val="Основной шрифт абзаца1"/>
  </w:style>
  <w:style w:type="character" w:customStyle="1" w:styleId="111">
    <w:name w:val="Знак Знак11"/>
    <w:rPr>
      <w:rFonts w:ascii="Times New Roman" w:eastAsia="Times New Roman" w:hAnsi="Times New Roman" w:cs="Times New Roman"/>
      <w:b/>
      <w:bCs/>
      <w:color w:val="1D398D"/>
      <w:sz w:val="36"/>
      <w:szCs w:val="36"/>
    </w:rPr>
  </w:style>
  <w:style w:type="character" w:customStyle="1" w:styleId="100">
    <w:name w:val="Знак Знак10"/>
    <w:rPr>
      <w:rFonts w:ascii="Times New Roman" w:eastAsia="Times New Roman" w:hAnsi="Times New Roman" w:cs="Times New Roman"/>
      <w:b/>
      <w:bCs/>
      <w:sz w:val="36"/>
      <w:szCs w:val="36"/>
    </w:rPr>
  </w:style>
  <w:style w:type="character" w:customStyle="1" w:styleId="92">
    <w:name w:val="Знак Знак9"/>
    <w:rPr>
      <w:rFonts w:ascii="Arial" w:eastAsia="Times New Roman" w:hAnsi="Arial" w:cs="Arial"/>
      <w:b/>
      <w:bCs/>
      <w:sz w:val="26"/>
      <w:szCs w:val="26"/>
    </w:rPr>
  </w:style>
  <w:style w:type="character" w:customStyle="1" w:styleId="82">
    <w:name w:val="Знак Знак8"/>
    <w:rPr>
      <w:rFonts w:ascii="Times New Roman" w:eastAsia="Times New Roman" w:hAnsi="Times New Roman" w:cs="Times New Roman"/>
      <w:sz w:val="20"/>
      <w:szCs w:val="20"/>
    </w:rPr>
  </w:style>
  <w:style w:type="character" w:customStyle="1" w:styleId="72">
    <w:name w:val="Знак Знак7"/>
    <w:rPr>
      <w:rFonts w:ascii="Times New Roman" w:eastAsia="Times New Roman" w:hAnsi="Times New Roman" w:cs="Times New Roman"/>
      <w:sz w:val="24"/>
      <w:szCs w:val="24"/>
    </w:rPr>
  </w:style>
  <w:style w:type="character" w:customStyle="1" w:styleId="62">
    <w:name w:val="Знак Знак6"/>
    <w:rPr>
      <w:rFonts w:ascii="Times New Roman" w:eastAsia="Times New Roman" w:hAnsi="Times New Roman" w:cs="Times New Roman"/>
      <w:sz w:val="24"/>
      <w:szCs w:val="24"/>
    </w:rPr>
  </w:style>
  <w:style w:type="character" w:customStyle="1" w:styleId="52">
    <w:name w:val="Знак Знак5"/>
    <w:rPr>
      <w:rFonts w:ascii="Times New Roman" w:eastAsia="Times New Roman" w:hAnsi="Times New Roman" w:cs="Times New Roman"/>
      <w:sz w:val="28"/>
      <w:szCs w:val="24"/>
    </w:rPr>
  </w:style>
  <w:style w:type="character" w:customStyle="1" w:styleId="42">
    <w:name w:val="Знак Знак4"/>
    <w:rPr>
      <w:rFonts w:ascii="Times New Roman" w:eastAsia="Times New Roman" w:hAnsi="Times New Roman" w:cs="Times New Roman"/>
      <w:sz w:val="24"/>
      <w:szCs w:val="24"/>
    </w:rPr>
  </w:style>
  <w:style w:type="character" w:customStyle="1" w:styleId="33">
    <w:name w:val="Знак Знак3"/>
    <w:rPr>
      <w:rFonts w:ascii="Times New Roman" w:eastAsia="Times New Roman" w:hAnsi="Times New Roman" w:cs="Times New Roman"/>
      <w:sz w:val="24"/>
      <w:szCs w:val="24"/>
    </w:rPr>
  </w:style>
  <w:style w:type="character" w:customStyle="1" w:styleId="27">
    <w:name w:val="Знак Знак2"/>
    <w:rPr>
      <w:rFonts w:ascii="Times New Roman" w:eastAsia="Times New Roman" w:hAnsi="Times New Roman" w:cs="Times New Roman"/>
      <w:sz w:val="24"/>
      <w:szCs w:val="24"/>
    </w:rPr>
  </w:style>
  <w:style w:type="character" w:customStyle="1" w:styleId="1a">
    <w:name w:val="Знак Знак1"/>
    <w:rPr>
      <w:rFonts w:ascii="Times New Roman" w:eastAsia="Times New Roman" w:hAnsi="Times New Roman" w:cs="Times New Roman"/>
      <w:sz w:val="24"/>
      <w:szCs w:val="24"/>
    </w:rPr>
  </w:style>
  <w:style w:type="character" w:customStyle="1" w:styleId="aff7">
    <w:name w:val="Знак Знак"/>
    <w:rPr>
      <w:rFonts w:ascii="Tahoma" w:eastAsia="Times New Roman" w:hAnsi="Tahoma" w:cs="Tahoma"/>
      <w:sz w:val="16"/>
      <w:szCs w:val="16"/>
    </w:rPr>
  </w:style>
  <w:style w:type="character" w:customStyle="1" w:styleId="ConsPlusNormal0">
    <w:name w:val="ConsPlusNormal Знак"/>
    <w:rPr>
      <w:rFonts w:ascii="Arial" w:hAnsi="Arial" w:cs="Arial"/>
      <w:sz w:val="22"/>
      <w:szCs w:val="22"/>
      <w:lang w:val="ru-RU" w:bidi="ar-SA"/>
    </w:rPr>
  </w:style>
  <w:style w:type="character" w:customStyle="1" w:styleId="NoSpacingChar">
    <w:name w:val="No Spacing Char"/>
    <w:rPr>
      <w:sz w:val="24"/>
      <w:szCs w:val="24"/>
      <w:lang w:val="ru-RU" w:bidi="ar-SA"/>
    </w:rPr>
  </w:style>
  <w:style w:type="character" w:customStyle="1" w:styleId="aff8">
    <w:name w:val="Символ сноски"/>
    <w:rPr>
      <w:vertAlign w:val="superscript"/>
    </w:rPr>
  </w:style>
  <w:style w:type="character" w:customStyle="1" w:styleId="FontStyle15">
    <w:name w:val="Font Style15"/>
    <w:rPr>
      <w:rFonts w:ascii="Times New Roman" w:hAnsi="Times New Roman" w:cs="Times New Roman" w:hint="default"/>
      <w:sz w:val="26"/>
      <w:szCs w:val="26"/>
    </w:rPr>
  </w:style>
  <w:style w:type="character" w:customStyle="1" w:styleId="FontStyle17">
    <w:name w:val="Font Style17"/>
    <w:rPr>
      <w:rFonts w:ascii="Times New Roman" w:hAnsi="Times New Roman" w:cs="Times New Roman" w:hint="default"/>
      <w:sz w:val="26"/>
      <w:szCs w:val="26"/>
    </w:rPr>
  </w:style>
  <w:style w:type="character" w:customStyle="1" w:styleId="apple-style-span">
    <w:name w:val="apple-style-span"/>
    <w:basedOn w:val="19"/>
  </w:style>
  <w:style w:type="character" w:customStyle="1" w:styleId="FontStyle12">
    <w:name w:val="Font Style12"/>
    <w:rPr>
      <w:rFonts w:ascii="Times New Roman" w:hAnsi="Times New Roman" w:cs="Times New Roman" w:hint="default"/>
      <w:spacing w:val="-10"/>
      <w:sz w:val="14"/>
      <w:szCs w:val="14"/>
    </w:rPr>
  </w:style>
  <w:style w:type="character" w:customStyle="1" w:styleId="FontStyle13">
    <w:name w:val="Font Style13"/>
    <w:rPr>
      <w:rFonts w:ascii="Times New Roman" w:hAnsi="Times New Roman" w:cs="Times New Roman" w:hint="default"/>
      <w:sz w:val="18"/>
      <w:szCs w:val="18"/>
    </w:rPr>
  </w:style>
  <w:style w:type="character" w:customStyle="1" w:styleId="FontStyle14">
    <w:name w:val="Font Style14"/>
    <w:rPr>
      <w:rFonts w:ascii="Franklin Gothic Medium" w:hAnsi="Franklin Gothic Medium" w:cs="Franklin Gothic Medium" w:hint="default"/>
      <w:i/>
      <w:iCs/>
      <w:sz w:val="18"/>
      <w:szCs w:val="18"/>
    </w:rPr>
  </w:style>
  <w:style w:type="character" w:customStyle="1" w:styleId="aff9">
    <w:name w:val="Цветовое выделение"/>
    <w:rPr>
      <w:b/>
      <w:bCs/>
      <w:color w:val="000080"/>
      <w:szCs w:val="20"/>
    </w:rPr>
  </w:style>
  <w:style w:type="character" w:customStyle="1" w:styleId="apple-converted-space">
    <w:name w:val="apple-converted-space"/>
    <w:basedOn w:val="19"/>
  </w:style>
  <w:style w:type="character" w:customStyle="1" w:styleId="1b">
    <w:name w:val="Знак сноски1"/>
    <w:rPr>
      <w:vertAlign w:val="superscript"/>
    </w:rPr>
  </w:style>
  <w:style w:type="character" w:customStyle="1" w:styleId="affa">
    <w:name w:val="Символы концевой сноски"/>
    <w:rPr>
      <w:vertAlign w:val="superscript"/>
    </w:rPr>
  </w:style>
  <w:style w:type="character" w:customStyle="1" w:styleId="WW-">
    <w:name w:val="WW-Символы концевой сноски"/>
  </w:style>
  <w:style w:type="character" w:styleId="affb">
    <w:name w:val="footnote reference"/>
    <w:rPr>
      <w:vertAlign w:val="superscript"/>
    </w:rPr>
  </w:style>
  <w:style w:type="character" w:styleId="affc">
    <w:name w:val="endnote reference"/>
    <w:rPr>
      <w:vertAlign w:val="superscript"/>
    </w:rPr>
  </w:style>
  <w:style w:type="paragraph" w:styleId="affd">
    <w:name w:val="List"/>
    <w:basedOn w:val="a0"/>
    <w:pPr>
      <w:widowControl/>
    </w:pPr>
    <w:rPr>
      <w:rFonts w:eastAsia="Times New Roman" w:cs="Mangal"/>
      <w:lang w:eastAsia="zh-CN" w:bidi="ar-SA"/>
    </w:rPr>
  </w:style>
  <w:style w:type="paragraph" w:styleId="affe">
    <w:name w:val="caption"/>
    <w:basedOn w:val="a"/>
    <w:qFormat/>
    <w:pPr>
      <w:spacing w:before="120" w:after="120"/>
    </w:pPr>
    <w:rPr>
      <w:rFonts w:cs="Mangal"/>
      <w:i/>
      <w:iCs/>
      <w:lang w:eastAsia="zh-CN"/>
    </w:rPr>
  </w:style>
  <w:style w:type="paragraph" w:customStyle="1" w:styleId="28">
    <w:name w:val="Указатель2"/>
    <w:basedOn w:val="a"/>
    <w:rPr>
      <w:rFonts w:cs="Mangal"/>
      <w:lang w:eastAsia="zh-CN"/>
    </w:rPr>
  </w:style>
  <w:style w:type="paragraph" w:customStyle="1" w:styleId="1c">
    <w:name w:val="Название объекта1"/>
    <w:basedOn w:val="a"/>
    <w:pPr>
      <w:spacing w:before="120" w:after="120"/>
    </w:pPr>
    <w:rPr>
      <w:rFonts w:cs="Mangal"/>
      <w:i/>
      <w:iCs/>
      <w:lang w:eastAsia="zh-CN"/>
    </w:rPr>
  </w:style>
  <w:style w:type="paragraph" w:customStyle="1" w:styleId="1d">
    <w:name w:val="Указатель1"/>
    <w:basedOn w:val="a"/>
    <w:rPr>
      <w:rFonts w:cs="Mangal"/>
      <w:lang w:eastAsia="zh-CN"/>
    </w:rPr>
  </w:style>
  <w:style w:type="paragraph" w:styleId="afff">
    <w:name w:val="footnote text"/>
    <w:basedOn w:val="a"/>
    <w:link w:val="afff0"/>
    <w:rPr>
      <w:sz w:val="20"/>
      <w:szCs w:val="20"/>
      <w:lang w:eastAsia="zh-CN"/>
    </w:rPr>
  </w:style>
  <w:style w:type="character" w:customStyle="1" w:styleId="afff0">
    <w:name w:val="Текст сноски Знак"/>
    <w:basedOn w:val="a1"/>
    <w:link w:val="afff"/>
    <w:rPr>
      <w:rFonts w:ascii="Times New Roman" w:eastAsia="Times New Roman" w:hAnsi="Times New Roman" w:cs="Times New Roman"/>
      <w:sz w:val="20"/>
      <w:szCs w:val="20"/>
      <w:lang w:eastAsia="zh-CN"/>
    </w:rPr>
  </w:style>
  <w:style w:type="paragraph" w:customStyle="1" w:styleId="210">
    <w:name w:val="Основной текст 21"/>
    <w:basedOn w:val="a"/>
    <w:pPr>
      <w:spacing w:after="120" w:line="480" w:lineRule="auto"/>
    </w:pPr>
    <w:rPr>
      <w:lang w:eastAsia="zh-CN"/>
    </w:rPr>
  </w:style>
  <w:style w:type="paragraph" w:customStyle="1" w:styleId="211">
    <w:name w:val="Основной текст с отступом 21"/>
    <w:basedOn w:val="a"/>
    <w:pPr>
      <w:spacing w:after="120" w:line="480" w:lineRule="auto"/>
      <w:ind w:left="283"/>
    </w:pPr>
    <w:rPr>
      <w:lang w:eastAsia="zh-CN"/>
    </w:rPr>
  </w:style>
  <w:style w:type="paragraph" w:customStyle="1" w:styleId="ConsPlusNonformat">
    <w:name w:val="ConsPlusNonformat"/>
    <w:pPr>
      <w:spacing w:after="0" w:line="240" w:lineRule="auto"/>
    </w:pPr>
    <w:rPr>
      <w:rFonts w:ascii="Courier New" w:eastAsia="Times New Roman" w:hAnsi="Courier New" w:cs="Courier New"/>
      <w:sz w:val="20"/>
      <w:szCs w:val="20"/>
      <w:lang w:eastAsia="zh-CN"/>
    </w:rPr>
  </w:style>
  <w:style w:type="paragraph" w:customStyle="1" w:styleId="ConsPlusCell">
    <w:name w:val="ConsPlusCell"/>
    <w:pPr>
      <w:spacing w:after="0" w:line="240" w:lineRule="auto"/>
    </w:pPr>
    <w:rPr>
      <w:rFonts w:ascii="Times New Roman" w:eastAsia="Times New Roman" w:hAnsi="Times New Roman" w:cs="Times New Roman"/>
      <w:sz w:val="28"/>
      <w:szCs w:val="28"/>
      <w:lang w:eastAsia="zh-CN"/>
    </w:rPr>
  </w:style>
  <w:style w:type="paragraph" w:customStyle="1" w:styleId="NoSpacing1">
    <w:name w:val="No Spacing1"/>
    <w:pPr>
      <w:spacing w:after="0" w:line="240" w:lineRule="auto"/>
    </w:pPr>
    <w:rPr>
      <w:sz w:val="24"/>
      <w:szCs w:val="24"/>
      <w:lang w:eastAsia="zh-CN"/>
    </w:rPr>
  </w:style>
  <w:style w:type="paragraph" w:customStyle="1" w:styleId="Normal1">
    <w:name w:val="Normal1"/>
    <w:pPr>
      <w:widowControl w:val="0"/>
      <w:spacing w:after="0" w:line="240" w:lineRule="auto"/>
    </w:pPr>
    <w:rPr>
      <w:rFonts w:ascii="Times New Roman" w:eastAsia="Times New Roman" w:hAnsi="Times New Roman" w:cs="Times New Roman"/>
      <w:sz w:val="20"/>
      <w:szCs w:val="20"/>
      <w:lang w:eastAsia="zh-CN"/>
    </w:rPr>
  </w:style>
  <w:style w:type="paragraph" w:customStyle="1" w:styleId="caaieiaie2">
    <w:name w:val="caaieiaie 2"/>
    <w:basedOn w:val="a"/>
    <w:next w:val="a"/>
    <w:pPr>
      <w:keepNext/>
      <w:jc w:val="center"/>
    </w:pPr>
    <w:rPr>
      <w:rFonts w:ascii="Arial" w:hAnsi="Arial" w:cs="Arial"/>
      <w:b/>
      <w:sz w:val="36"/>
      <w:szCs w:val="20"/>
      <w:lang w:eastAsia="zh-CN"/>
    </w:rPr>
  </w:style>
  <w:style w:type="paragraph" w:customStyle="1" w:styleId="1e">
    <w:name w:val="Абзац списка1"/>
    <w:basedOn w:val="a"/>
    <w:pPr>
      <w:ind w:left="720"/>
    </w:pPr>
    <w:rPr>
      <w:rFonts w:ascii="Calibri" w:eastAsia="Calibri" w:hAnsi="Calibri" w:cs="Calibri"/>
      <w:lang w:eastAsia="zh-CN"/>
    </w:rPr>
  </w:style>
  <w:style w:type="paragraph" w:customStyle="1" w:styleId="ConsPlusTitle">
    <w:name w:val="ConsPlusTitle"/>
    <w:pPr>
      <w:widowControl w:val="0"/>
      <w:spacing w:after="0" w:line="240" w:lineRule="auto"/>
    </w:pPr>
    <w:rPr>
      <w:rFonts w:ascii="Arial" w:hAnsi="Arial" w:cs="Arial"/>
      <w:b/>
      <w:bCs/>
      <w:sz w:val="20"/>
      <w:szCs w:val="20"/>
      <w:lang w:eastAsia="zh-CN"/>
    </w:rPr>
  </w:style>
  <w:style w:type="paragraph" w:customStyle="1" w:styleId="afff1">
    <w:name w:val="Заголовок таблицы"/>
    <w:basedOn w:val="aff"/>
    <w:pPr>
      <w:jc w:val="center"/>
    </w:pPr>
    <w:rPr>
      <w:b/>
      <w:bCs/>
      <w:lang w:eastAsia="zh-CN"/>
    </w:rPr>
  </w:style>
  <w:style w:type="paragraph" w:customStyle="1" w:styleId="msonormalbullet2gif">
    <w:name w:val="msonormalbullet2.gi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yperlink" Target="http://bel.rkursk.ru/" TargetMode="External"/><Relationship Id="rId26" Type="http://schemas.openxmlformats.org/officeDocument/2006/relationships/hyperlink" Target="consultantplus://offline/ref=3DCF24894F92A8165E535DEC45FC2F49322EE7E9A08C20CE9D2E9F8BB77EEB50s9H2I"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bel.rkursk.ru/" TargetMode="External"/><Relationship Id="rId34" Type="http://schemas.openxmlformats.org/officeDocument/2006/relationships/hyperlink" Target="https://www.gosuslugi.ru/" TargetMode="External"/><Relationship Id="rId42" Type="http://schemas.openxmlformats.org/officeDocument/2006/relationships/theme" Target="theme/theme1.xml"/><Relationship Id="rId7" Type="http://schemas.openxmlformats.org/officeDocument/2006/relationships/footnotes" Target="footnotes.xml"/><Relationship Id="rId17" Type="http://schemas.openxmlformats.org/officeDocument/2006/relationships/hyperlink" Target="http://bel.rkursk.ru/" TargetMode="External"/><Relationship Id="rId25" Type="http://schemas.openxmlformats.org/officeDocument/2006/relationships/hyperlink" Target="consultantplus://offline/ref=3DCF24894F92A8165E5343E1539075453625BAE2A685299CC071C4D6E077E107D580DF77723C83D9s2H5I" TargetMode="External"/><Relationship Id="rId33" Type="http://schemas.openxmlformats.org/officeDocument/2006/relationships/hyperlink" Target="https://www.gosuslugi.ru/"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0.png"/><Relationship Id="rId20" Type="http://schemas.openxmlformats.org/officeDocument/2006/relationships/hyperlink" Target="http://bel.rkursk.ru/" TargetMode="External"/><Relationship Id="rId29" Type="http://schemas.openxmlformats.org/officeDocument/2006/relationships/hyperlink" Target="consultantplus://offline/ref=A40EB56B7EB51568E21F684234015F6ED86E2A6FFCAC76B8FCD847E5AC56ED70M1G9I"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s://www.gosuslugi.ru." TargetMode="External"/><Relationship Id="rId32" Type="http://schemas.openxmlformats.org/officeDocument/2006/relationships/hyperlink" Target="consultantplus://offline/ref=A5B9C8880C626A0824A682864869760DBC3ED31007D1324A062572023AB8LCL"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consultantplus://offline/ref=78BB5B24DA4F142279297AC06C8398D7A116A63EA5309510C585E8890F4010AF696579FC21ABDBFB4816849EE80D182A068917DDCD262D39D7tFL" TargetMode="External"/><Relationship Id="rId28" Type="http://schemas.openxmlformats.org/officeDocument/2006/relationships/hyperlink" Target="consultantplus://offline/ref=A40EB56B7EB51568E21F764F226D0562DC657764FAA57FEAA1871CB8FBM5GFI" TargetMode="External"/><Relationship Id="rId36" Type="http://schemas.openxmlformats.org/officeDocument/2006/relationships/header" Target="header2.xml"/><Relationship Id="rId19" Type="http://schemas.openxmlformats.org/officeDocument/2006/relationships/hyperlink" Target="http://bel.rkursk.ru/" TargetMode="External"/><Relationship Id="rId31" Type="http://schemas.openxmlformats.org/officeDocument/2006/relationships/hyperlink" Target="consultantplus://offline/ref=8043C5515ACD714A091014D229FF5C8EBC66754E759AFE7F47963D06219EAD7C3C5A14D4BB09FD02D34E8CB82634B19F7AAD803B91A4D3CC576B88DAADH"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10.wmf"/><Relationship Id="rId22" Type="http://schemas.openxmlformats.org/officeDocument/2006/relationships/hyperlink" Target="consultantplus://offline/ref=3FD708AB8BB254B0FD2CEF911265CC12D72563DA65A1FB5C121207D3EDC93B68F93DE774C9983849B30D9A2B35408B4792CE3906DB8F7F7119B06Co0pFM" TargetMode="External"/><Relationship Id="rId27" Type="http://schemas.openxmlformats.org/officeDocument/2006/relationships/hyperlink" Target="consultantplus://offline/ref=3DCF24894F92A8165E5343E153907545372DBFEDA68D299CC071C4D6E0s7H7I" TargetMode="External"/><Relationship Id="rId30" Type="http://schemas.openxmlformats.org/officeDocument/2006/relationships/hyperlink" Target="consultantplus://offline/ref=9CA807A86FDA95D4B5B6C5AE2F0E14F0CBDF75AC7D197F90AE28E1629C384331D92067C906RFJ"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4BEF2-518C-4C03-8C74-07FA1AFB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25</Pages>
  <Words>9745</Words>
  <Characters>55548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SISADMIN</dc:creator>
  <cp:lastModifiedBy>KORNEEVAMA</cp:lastModifiedBy>
  <cp:revision>9</cp:revision>
  <cp:lastPrinted>2020-08-19T08:08:00Z</cp:lastPrinted>
  <dcterms:created xsi:type="dcterms:W3CDTF">2020-08-17T13:28:00Z</dcterms:created>
  <dcterms:modified xsi:type="dcterms:W3CDTF">2020-09-07T12:01:00Z</dcterms:modified>
</cp:coreProperties>
</file>